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8F" w:rsidRDefault="00BD588F" w:rsidP="00BD588F">
      <w:pPr>
        <w:pStyle w:val="Title"/>
      </w:pPr>
      <w:r>
        <w:t>listZones</w:t>
      </w:r>
    </w:p>
    <w:p w:rsidR="00BD588F" w:rsidRPr="00B217A9" w:rsidRDefault="00BD588F" w:rsidP="00BD588F">
      <w:r>
        <w:t xml:space="preserve">Lists the zones that are available with your CloudStack setup. </w:t>
      </w:r>
    </w:p>
    <w:p w:rsidR="00754D95" w:rsidRDefault="00754D95" w:rsidP="00BD588F">
      <w:pPr>
        <w:pStyle w:val="Heading1"/>
        <w:numPr>
          <w:ilvl w:val="0"/>
          <w:numId w:val="2"/>
        </w:numPr>
      </w:pPr>
      <w:r>
        <w:t>Method</w:t>
      </w:r>
    </w:p>
    <w:p w:rsidR="00754D95" w:rsidRPr="00754D95" w:rsidRDefault="00754D95" w:rsidP="00754D95">
      <w:pPr>
        <w:ind w:left="432"/>
      </w:pPr>
      <w:r>
        <w:t>GET</w:t>
      </w:r>
    </w:p>
    <w:p w:rsidR="00BD588F" w:rsidRDefault="00BD588F" w:rsidP="00BD588F">
      <w:pPr>
        <w:pStyle w:val="Heading1"/>
        <w:numPr>
          <w:ilvl w:val="0"/>
          <w:numId w:val="2"/>
        </w:numPr>
      </w:pPr>
      <w:r>
        <w:t>URL Structure</w:t>
      </w:r>
    </w:p>
    <w:p w:rsidR="00BD588F" w:rsidRPr="00022597" w:rsidRDefault="00BD588F" w:rsidP="00BD588F">
      <w:pPr>
        <w:pStyle w:val="IntenseQuote"/>
        <w:rPr>
          <w:rFonts w:ascii="Courier New" w:hAnsi="Courier New" w:cs="Courier New"/>
          <w:i w:val="0"/>
        </w:rPr>
      </w:pPr>
      <w:r w:rsidRPr="00022597">
        <w:rPr>
          <w:rFonts w:ascii="Courier New" w:hAnsi="Courier New" w:cs="Courier New"/>
          <w:i w:val="0"/>
          <w:lang w:eastAsia="en-US"/>
        </w:rPr>
        <w:t>&lt;CloudStack-API-URL&gt;</w:t>
      </w:r>
      <w:r w:rsidRPr="00022597">
        <w:rPr>
          <w:rFonts w:ascii="Courier New" w:hAnsi="Courier New" w:cs="Courier New"/>
          <w:i w:val="0"/>
        </w:rPr>
        <w:t>?command=listZones&amp;</w:t>
      </w:r>
      <w:r w:rsidRPr="00022597">
        <w:rPr>
          <w:rFonts w:ascii="Courier New" w:hAnsi="Courier New" w:cs="Courier New"/>
          <w:i w:val="0"/>
          <w:lang w:eastAsia="en-US"/>
        </w:rPr>
        <w:t>&lt;request-parameter&gt;=&lt;value-for-request-parameter&gt;</w:t>
      </w:r>
      <w:r w:rsidRPr="00022597">
        <w:rPr>
          <w:rFonts w:ascii="Courier New" w:hAnsi="Courier New" w:cs="Courier New"/>
          <w:i w:val="0"/>
        </w:rPr>
        <w:t>&amp;</w:t>
      </w:r>
      <w:r w:rsidR="00B527BE">
        <w:rPr>
          <w:rFonts w:ascii="Courier New" w:hAnsi="Courier New" w:cs="Courier New"/>
          <w:i w:val="0"/>
        </w:rPr>
        <w:t>…&amp;</w:t>
      </w:r>
      <w:r w:rsidRPr="00022597">
        <w:rPr>
          <w:rFonts w:ascii="Courier New" w:hAnsi="Courier New" w:cs="Courier New"/>
          <w:i w:val="0"/>
          <w:color w:val="FF0000"/>
        </w:rPr>
        <w:t>response=json&amp;_=1446542419894</w:t>
      </w:r>
      <w:r w:rsidRPr="00022597">
        <w:rPr>
          <w:rFonts w:ascii="Courier New" w:hAnsi="Courier New" w:cs="Courier New"/>
          <w:i w:val="0"/>
          <w:lang w:eastAsia="en-US"/>
        </w:rPr>
        <w:t>&lt;CloudStack-API-URL&gt;</w:t>
      </w:r>
      <w:r w:rsidRPr="00022597">
        <w:rPr>
          <w:rFonts w:ascii="Courier New" w:hAnsi="Courier New" w:cs="Courier New"/>
          <w:i w:val="0"/>
        </w:rPr>
        <w:t>?</w:t>
      </w:r>
    </w:p>
    <w:p w:rsidR="00BD588F" w:rsidRDefault="00BD588F" w:rsidP="00BD588F">
      <w:pPr>
        <w:pStyle w:val="ListParagraph"/>
      </w:pPr>
      <w:r w:rsidRPr="00022597">
        <w:rPr>
          <w:rFonts w:ascii="Courier New" w:hAnsi="Courier New" w:cs="Courier New"/>
          <w:lang w:eastAsia="en-US"/>
        </w:rPr>
        <w:t>&lt;CloudStack-API-URL&gt;</w:t>
      </w:r>
      <w:r>
        <w:t xml:space="preserve"> is the </w:t>
      </w:r>
      <w:r w:rsidRPr="00BD588F">
        <w:t>Cloud</w:t>
      </w:r>
      <w:r>
        <w:t>Stack</w:t>
      </w:r>
      <w:r w:rsidRPr="00BD588F">
        <w:t xml:space="preserve"> instance </w:t>
      </w:r>
      <w:r>
        <w:t xml:space="preserve">that </w:t>
      </w:r>
      <w:r w:rsidRPr="00BD588F">
        <w:t>you wish to interact with</w:t>
      </w:r>
      <w:r>
        <w:t>.</w:t>
      </w:r>
    </w:p>
    <w:p w:rsidR="00BD588F" w:rsidRDefault="0055575E" w:rsidP="00BD588F">
      <w:pPr>
        <w:pStyle w:val="Heading1"/>
        <w:numPr>
          <w:ilvl w:val="0"/>
          <w:numId w:val="2"/>
        </w:numPr>
      </w:pPr>
      <w:r>
        <w:t>Request</w:t>
      </w:r>
      <w:r w:rsidR="00BD588F" w:rsidRPr="0063134D">
        <w:t xml:space="preserve"> Parameters</w:t>
      </w:r>
    </w:p>
    <w:p w:rsidR="00BD588F" w:rsidRDefault="00BD588F" w:rsidP="00BD588F">
      <w:pPr>
        <w:pStyle w:val="Heading2"/>
        <w:numPr>
          <w:ilvl w:val="1"/>
          <w:numId w:val="2"/>
        </w:numPr>
      </w:pPr>
      <w:r>
        <w:t>Required: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BD588F" w:rsidTr="008935A8">
        <w:tc>
          <w:tcPr>
            <w:tcW w:w="4383" w:type="dxa"/>
            <w:shd w:val="clear" w:color="auto" w:fill="74B5E4" w:themeFill="accent2" w:themeFillTint="99"/>
          </w:tcPr>
          <w:p w:rsidR="00BD588F" w:rsidRPr="0063134D" w:rsidRDefault="00BD588F" w:rsidP="008935A8">
            <w:pPr>
              <w:rPr>
                <w:b/>
              </w:rPr>
            </w:pPr>
            <w:r w:rsidRPr="0063134D">
              <w:rPr>
                <w:b/>
              </w:rPr>
              <w:t>Parameter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BD588F" w:rsidRPr="0063134D" w:rsidRDefault="00BD588F" w:rsidP="008935A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BD588F" w:rsidTr="008935A8">
        <w:tc>
          <w:tcPr>
            <w:tcW w:w="4383" w:type="dxa"/>
          </w:tcPr>
          <w:p w:rsidR="00BD588F" w:rsidRPr="00BF2F93" w:rsidRDefault="0055575E" w:rsidP="00BD588F">
            <w:r>
              <w:t>NIL</w:t>
            </w:r>
          </w:p>
        </w:tc>
        <w:tc>
          <w:tcPr>
            <w:tcW w:w="4391" w:type="dxa"/>
          </w:tcPr>
          <w:p w:rsidR="00BD588F" w:rsidRDefault="0055575E" w:rsidP="00BD588F">
            <w:r>
              <w:t>NIL</w:t>
            </w:r>
          </w:p>
        </w:tc>
      </w:tr>
    </w:tbl>
    <w:p w:rsidR="00BD588F" w:rsidRPr="0063134D" w:rsidRDefault="00BD588F" w:rsidP="00BD588F">
      <w:pPr>
        <w:ind w:left="576"/>
      </w:pPr>
    </w:p>
    <w:p w:rsidR="00BD588F" w:rsidRDefault="00BD588F" w:rsidP="00BD588F">
      <w:pPr>
        <w:pStyle w:val="Heading2"/>
        <w:numPr>
          <w:ilvl w:val="1"/>
          <w:numId w:val="2"/>
        </w:numPr>
      </w:pPr>
      <w:r>
        <w:t>Optional: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55575E" w:rsidRPr="0063134D" w:rsidTr="008935A8">
        <w:tc>
          <w:tcPr>
            <w:tcW w:w="4383" w:type="dxa"/>
            <w:shd w:val="clear" w:color="auto" w:fill="74B5E4" w:themeFill="accent2" w:themeFillTint="99"/>
          </w:tcPr>
          <w:p w:rsidR="0055575E" w:rsidRPr="0063134D" w:rsidRDefault="0055575E" w:rsidP="008935A8">
            <w:pPr>
              <w:rPr>
                <w:b/>
              </w:rPr>
            </w:pPr>
            <w:r w:rsidRPr="0063134D">
              <w:rPr>
                <w:b/>
              </w:rPr>
              <w:t>Parameter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55575E" w:rsidRPr="0063134D" w:rsidRDefault="0055575E" w:rsidP="008935A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available</w:t>
            </w:r>
          </w:p>
        </w:tc>
        <w:tc>
          <w:tcPr>
            <w:tcW w:w="4391" w:type="dxa"/>
          </w:tcPr>
          <w:p w:rsidR="0055575E" w:rsidRDefault="0055575E" w:rsidP="008935A8">
            <w:r>
              <w:t>&lt;Description&gt;</w:t>
            </w:r>
          </w:p>
          <w:p w:rsidR="0055575E" w:rsidRDefault="0055575E" w:rsidP="008935A8">
            <w:r>
              <w:t>&lt;Format&gt;</w:t>
            </w:r>
          </w:p>
          <w:p w:rsidR="0055575E" w:rsidRDefault="0055575E" w:rsidP="008935A8">
            <w:r>
              <w:t>&lt;example&gt;</w:t>
            </w:r>
          </w:p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domainid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id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keyword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name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networktype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page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pagesize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Pr="00BF2F93" w:rsidRDefault="0055575E" w:rsidP="008935A8">
            <w:r w:rsidRPr="00BF2F93">
              <w:t>showcapacities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55575E" w:rsidTr="0055575E">
        <w:tc>
          <w:tcPr>
            <w:tcW w:w="4383" w:type="dxa"/>
          </w:tcPr>
          <w:p w:rsidR="0055575E" w:rsidRDefault="0055575E" w:rsidP="008935A8">
            <w:r w:rsidRPr="00BF2F93">
              <w:t>tags</w:t>
            </w:r>
          </w:p>
        </w:tc>
        <w:tc>
          <w:tcPr>
            <w:tcW w:w="4391" w:type="dxa"/>
          </w:tcPr>
          <w:p w:rsidR="0055575E" w:rsidRDefault="0055575E" w:rsidP="008935A8"/>
        </w:tc>
      </w:tr>
    </w:tbl>
    <w:p w:rsidR="00BD588F" w:rsidRDefault="00BD588F" w:rsidP="00BD588F">
      <w:pPr>
        <w:pStyle w:val="Heading1"/>
        <w:numPr>
          <w:ilvl w:val="0"/>
          <w:numId w:val="2"/>
        </w:numPr>
      </w:pPr>
      <w:r>
        <w:lastRenderedPageBreak/>
        <w:t>Sample Request Call</w:t>
      </w:r>
    </w:p>
    <w:p w:rsidR="00BD588F" w:rsidRPr="00022597" w:rsidRDefault="00BD588F" w:rsidP="00BD588F">
      <w:pPr>
        <w:pStyle w:val="IntenseQuote"/>
        <w:rPr>
          <w:rFonts w:ascii="Courier New" w:hAnsi="Courier New" w:cs="Courier New"/>
          <w:i w:val="0"/>
        </w:rPr>
      </w:pPr>
      <w:r w:rsidRPr="00022597">
        <w:rPr>
          <w:rFonts w:ascii="Courier New" w:hAnsi="Courier New" w:cs="Courier New"/>
          <w:i w:val="0"/>
        </w:rPr>
        <w:t>http://</w:t>
      </w:r>
      <w:r w:rsidR="0055575E" w:rsidRPr="00022597">
        <w:rPr>
          <w:rFonts w:ascii="Courier New" w:hAnsi="Courier New" w:cs="Courier New"/>
          <w:i w:val="0"/>
        </w:rPr>
        <w:t>localhost</w:t>
      </w:r>
      <w:r w:rsidRPr="00022597">
        <w:rPr>
          <w:rFonts w:ascii="Courier New" w:hAnsi="Courier New" w:cs="Courier New"/>
          <w:i w:val="0"/>
        </w:rPr>
        <w:t>:8080/client/api?command=listZones&amp;available=true&amp;</w:t>
      </w:r>
      <w:r w:rsidRPr="00022597">
        <w:rPr>
          <w:rFonts w:ascii="Courier New" w:hAnsi="Courier New" w:cs="Courier New"/>
          <w:i w:val="0"/>
          <w:color w:val="FF0000"/>
        </w:rPr>
        <w:t>response=json&amp;_=1446542419894</w:t>
      </w:r>
    </w:p>
    <w:p w:rsidR="00BD588F" w:rsidRDefault="00BD588F" w:rsidP="00BD588F">
      <w:pPr>
        <w:pStyle w:val="Heading1"/>
        <w:numPr>
          <w:ilvl w:val="0"/>
          <w:numId w:val="2"/>
        </w:numPr>
      </w:pPr>
      <w:r>
        <w:t>Success Response</w:t>
      </w:r>
    </w:p>
    <w:p w:rsidR="00BD588F" w:rsidRPr="00C820D1" w:rsidRDefault="00BD588F" w:rsidP="00BD588F"/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>{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"listzonesresponse": {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"count": 1,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"zone": [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{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"id": "1dce83d7-e8f5-4c19-9dae-6b92e3e1c9a5",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"name": "zone1",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"dns1": "</w:t>
      </w:r>
      <w:r w:rsidR="00874FEC">
        <w:rPr>
          <w:rStyle w:val="Emphasis"/>
          <w:rFonts w:ascii="Courier New" w:hAnsi="Courier New" w:cs="Courier New"/>
          <w:b/>
        </w:rPr>
        <w:t>&lt;IP Address of the first DNS for the zone&gt;</w:t>
      </w:r>
      <w:r w:rsidRPr="00022597">
        <w:rPr>
          <w:rStyle w:val="Emphasis"/>
          <w:rFonts w:ascii="Courier New" w:hAnsi="Courier New" w:cs="Courier New"/>
          <w:b/>
        </w:rPr>
        <w:t>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"internaldns1": "</w:t>
      </w:r>
      <w:r w:rsidR="00852304">
        <w:rPr>
          <w:rStyle w:val="Emphasis"/>
          <w:rFonts w:ascii="Courier New" w:hAnsi="Courier New" w:cs="Courier New"/>
          <w:b/>
        </w:rPr>
        <w:t>&lt;</w:t>
      </w:r>
      <w:r w:rsidR="00874FEC">
        <w:rPr>
          <w:rStyle w:val="Emphasis"/>
          <w:rFonts w:ascii="Courier New" w:hAnsi="Courier New" w:cs="Courier New"/>
          <w:b/>
        </w:rPr>
        <w:t>IP Address of the first internal DNS for the zone</w:t>
      </w:r>
      <w:r w:rsidR="00852304">
        <w:rPr>
          <w:rStyle w:val="Emphasis"/>
          <w:rFonts w:ascii="Courier New" w:hAnsi="Courier New" w:cs="Courier New"/>
          <w:b/>
        </w:rPr>
        <w:t>&gt;</w:t>
      </w:r>
      <w:r w:rsidRPr="00022597">
        <w:rPr>
          <w:rStyle w:val="Emphasis"/>
          <w:rFonts w:ascii="Courier New" w:hAnsi="Courier New" w:cs="Courier New"/>
          <w:b/>
        </w:rPr>
        <w:t>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"guestcidraddress": "</w:t>
      </w:r>
      <w:r w:rsidR="00874FEC">
        <w:rPr>
          <w:rStyle w:val="Emphasis"/>
          <w:rFonts w:ascii="Courier New" w:hAnsi="Courier New" w:cs="Courier New"/>
          <w:b/>
        </w:rPr>
        <w:t>&lt;</w:t>
      </w:r>
      <w:r w:rsidR="00874FEC" w:rsidRPr="00874FEC">
        <w:t xml:space="preserve"> </w:t>
      </w:r>
      <w:r w:rsidR="00852304">
        <w:rPr>
          <w:rStyle w:val="Emphasis"/>
          <w:rFonts w:ascii="Courier New" w:hAnsi="Courier New" w:cs="Courier New"/>
          <w:b/>
        </w:rPr>
        <w:t>G</w:t>
      </w:r>
      <w:r w:rsidR="00874FEC" w:rsidRPr="00874FEC">
        <w:rPr>
          <w:rStyle w:val="Emphasis"/>
          <w:rFonts w:ascii="Courier New" w:hAnsi="Courier New" w:cs="Courier New"/>
          <w:b/>
        </w:rPr>
        <w:t>uest CIDR address for the Zone</w:t>
      </w:r>
      <w:r w:rsidR="00874FEC">
        <w:rPr>
          <w:rStyle w:val="Emphasis"/>
          <w:rFonts w:ascii="Courier New" w:hAnsi="Courier New" w:cs="Courier New"/>
          <w:b/>
        </w:rPr>
        <w:t>&gt;</w:t>
      </w:r>
      <w:r w:rsidRPr="00022597">
        <w:rPr>
          <w:rStyle w:val="Emphasis"/>
          <w:rFonts w:ascii="Courier New" w:hAnsi="Courier New" w:cs="Courier New"/>
          <w:b/>
        </w:rPr>
        <w:t>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"networktype": "Advanced",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"securitygroupsenabled": false,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"allocationstate": "Enabled",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"zonetoken": "3e49fc55-1bd7-3b62-be91-637113a18551",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"dhcpprovider": "VirtualRouter",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"localstorageenabled": false,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    "tags": []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        }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lastRenderedPageBreak/>
        <w:t xml:space="preserve">        ]</w:t>
      </w:r>
    </w:p>
    <w:p w:rsidR="0055575E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 xml:space="preserve">    }</w:t>
      </w:r>
    </w:p>
    <w:p w:rsidR="00BD588F" w:rsidRPr="00022597" w:rsidRDefault="0055575E" w:rsidP="0055575E">
      <w:pPr>
        <w:pStyle w:val="IntenseQuote"/>
        <w:rPr>
          <w:rStyle w:val="Emphasis"/>
          <w:rFonts w:ascii="Courier New" w:hAnsi="Courier New" w:cs="Courier New"/>
          <w:b/>
        </w:rPr>
      </w:pPr>
      <w:r w:rsidRPr="00022597">
        <w:rPr>
          <w:rStyle w:val="Emphasis"/>
          <w:rFonts w:ascii="Courier New" w:hAnsi="Courier New" w:cs="Courier New"/>
          <w:b/>
        </w:rPr>
        <w:t>}</w:t>
      </w:r>
    </w:p>
    <w:p w:rsidR="00BD588F" w:rsidRDefault="00BD588F" w:rsidP="00BD588F">
      <w:pPr>
        <w:pStyle w:val="Heading2"/>
        <w:numPr>
          <w:ilvl w:val="1"/>
          <w:numId w:val="2"/>
        </w:numPr>
      </w:pPr>
      <w:r>
        <w:t>Response Tags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BD588F" w:rsidTr="008935A8">
        <w:tc>
          <w:tcPr>
            <w:tcW w:w="4383" w:type="dxa"/>
            <w:shd w:val="clear" w:color="auto" w:fill="74B5E4" w:themeFill="accent2" w:themeFillTint="99"/>
          </w:tcPr>
          <w:p w:rsidR="00BD588F" w:rsidRPr="0063134D" w:rsidRDefault="00BD588F" w:rsidP="008935A8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BD588F" w:rsidRPr="0063134D" w:rsidRDefault="00BD588F" w:rsidP="008935A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id</w:t>
            </w:r>
          </w:p>
        </w:tc>
        <w:tc>
          <w:tcPr>
            <w:tcW w:w="4391" w:type="dxa"/>
          </w:tcPr>
          <w:p w:rsidR="00E55FB9" w:rsidRDefault="00E55FB9" w:rsidP="00E55FB9">
            <w:r>
              <w:t>&lt;Description&gt;</w:t>
            </w:r>
          </w:p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allocationstate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description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dhcpprovider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displaytext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dns1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dns2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domain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domainid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domainname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guestcidraddress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internaldns1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internaldns2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ip6dns1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ip6dns2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localstorageenabled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name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networktype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resourcedetails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securitygroupsenabled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AA5C6C" w:rsidRDefault="00E55FB9" w:rsidP="00E55FB9">
            <w:r w:rsidRPr="00AA5C6C">
              <w:t>zonetoken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Default="00E55FB9" w:rsidP="00E55FB9">
            <w:r w:rsidRPr="00AA5C6C">
              <w:t>capacity(*)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capacitytotal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capacityused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clusterid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clustername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percentused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podid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podname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type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06ADE" w:rsidRDefault="00E55FB9" w:rsidP="00E55FB9">
            <w:pPr>
              <w:ind w:left="720"/>
            </w:pPr>
            <w:r w:rsidRPr="00706ADE">
              <w:t>zoneid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Default="00E55FB9" w:rsidP="00E55FB9">
            <w:pPr>
              <w:ind w:left="720"/>
            </w:pPr>
            <w:r w:rsidRPr="00706ADE">
              <w:t>zonename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55575E" w:rsidTr="008935A8">
        <w:tc>
          <w:tcPr>
            <w:tcW w:w="4383" w:type="dxa"/>
          </w:tcPr>
          <w:p w:rsidR="0055575E" w:rsidRDefault="00E55FB9" w:rsidP="008935A8">
            <w:r w:rsidRPr="00E55FB9">
              <w:t>tags(*)</w:t>
            </w:r>
          </w:p>
        </w:tc>
        <w:tc>
          <w:tcPr>
            <w:tcW w:w="4391" w:type="dxa"/>
          </w:tcPr>
          <w:p w:rsidR="0055575E" w:rsidRDefault="0055575E" w:rsidP="008935A8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account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customer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domain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domainid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lastRenderedPageBreak/>
              <w:t>key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project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projectid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resourceid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Pr="00784E2F" w:rsidRDefault="00E55FB9" w:rsidP="00E55FB9">
            <w:pPr>
              <w:ind w:left="720"/>
            </w:pPr>
            <w:r w:rsidRPr="00784E2F">
              <w:t>resourcetype</w:t>
            </w:r>
          </w:p>
        </w:tc>
        <w:tc>
          <w:tcPr>
            <w:tcW w:w="4391" w:type="dxa"/>
          </w:tcPr>
          <w:p w:rsidR="00E55FB9" w:rsidRDefault="00E55FB9" w:rsidP="00E55FB9"/>
        </w:tc>
      </w:tr>
      <w:tr w:rsidR="00E55FB9" w:rsidTr="008935A8">
        <w:tc>
          <w:tcPr>
            <w:tcW w:w="4383" w:type="dxa"/>
          </w:tcPr>
          <w:p w:rsidR="00E55FB9" w:rsidRDefault="00E55FB9" w:rsidP="00E55FB9">
            <w:pPr>
              <w:ind w:left="720"/>
            </w:pPr>
            <w:r w:rsidRPr="00784E2F">
              <w:t>value</w:t>
            </w:r>
          </w:p>
        </w:tc>
        <w:tc>
          <w:tcPr>
            <w:tcW w:w="4391" w:type="dxa"/>
          </w:tcPr>
          <w:p w:rsidR="00E55FB9" w:rsidRDefault="00E55FB9" w:rsidP="00E55FB9"/>
        </w:tc>
      </w:tr>
    </w:tbl>
    <w:p w:rsidR="00471338" w:rsidRDefault="00471338" w:rsidP="00BD588F">
      <w:pPr>
        <w:pStyle w:val="Heading1"/>
        <w:numPr>
          <w:ilvl w:val="0"/>
          <w:numId w:val="2"/>
        </w:numPr>
      </w:pPr>
      <w:r>
        <w:t>Error Response</w:t>
      </w:r>
      <w:bookmarkStart w:id="0" w:name="_GoBack"/>
      <w:bookmarkEnd w:id="0"/>
    </w:p>
    <w:p w:rsidR="00BD588F" w:rsidRDefault="004A0AB1" w:rsidP="00BD588F">
      <w:pPr>
        <w:pStyle w:val="Heading1"/>
        <w:numPr>
          <w:ilvl w:val="0"/>
          <w:numId w:val="2"/>
        </w:numPr>
      </w:pPr>
      <w:r>
        <w:t>Related API References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createZone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updateZone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deleteZone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addVmwareDc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removeVmwareDc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listVmwareDcs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dedicateZone (A)</w:t>
      </w:r>
    </w:p>
    <w:p w:rsidR="004A0AB1" w:rsidRDefault="004A0AB1" w:rsidP="004A0AB1">
      <w:pPr>
        <w:pStyle w:val="ListParagraph"/>
        <w:numPr>
          <w:ilvl w:val="0"/>
          <w:numId w:val="14"/>
        </w:numPr>
      </w:pPr>
      <w:r>
        <w:t>releaseDedicatedZone (A)</w:t>
      </w:r>
    </w:p>
    <w:p w:rsidR="00BD588F" w:rsidRDefault="004A0AB1" w:rsidP="004A0AB1">
      <w:pPr>
        <w:pStyle w:val="ListParagraph"/>
        <w:numPr>
          <w:ilvl w:val="0"/>
          <w:numId w:val="14"/>
        </w:numPr>
      </w:pPr>
      <w:r>
        <w:t>listDedicatedZones</w:t>
      </w:r>
    </w:p>
    <w:p w:rsidR="00037862" w:rsidRDefault="00037862" w:rsidP="00037862">
      <w:pPr>
        <w:pStyle w:val="Heading1"/>
      </w:pPr>
      <w:r>
        <w:t>Comments</w:t>
      </w:r>
    </w:p>
    <w:p w:rsidR="00037862" w:rsidRDefault="00037862" w:rsidP="00037862">
      <w:pPr>
        <w:ind w:left="360"/>
      </w:pPr>
      <w:r>
        <w:t xml:space="preserve">All comments, examples, suggestions, discussions, and so on from the community. Will be great if we can timestamp the </w:t>
      </w:r>
      <w:r w:rsidR="009E0E49">
        <w:t>entries</w:t>
      </w:r>
      <w:r>
        <w:t>.</w:t>
      </w:r>
    </w:p>
    <w:p w:rsidR="00CD0801" w:rsidRPr="00BD588F" w:rsidRDefault="00CD0801" w:rsidP="00BD588F"/>
    <w:sectPr w:rsidR="00CD0801" w:rsidRPr="00BD588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B59" w:rsidRDefault="00272B59">
      <w:pPr>
        <w:spacing w:after="0" w:line="240" w:lineRule="auto"/>
      </w:pPr>
      <w:r>
        <w:separator/>
      </w:r>
    </w:p>
  </w:endnote>
  <w:endnote w:type="continuationSeparator" w:id="0">
    <w:p w:rsidR="00272B59" w:rsidRDefault="0027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B59" w:rsidRDefault="00272B59">
      <w:pPr>
        <w:spacing w:after="0" w:line="240" w:lineRule="auto"/>
      </w:pPr>
      <w:r>
        <w:separator/>
      </w:r>
    </w:p>
  </w:footnote>
  <w:footnote w:type="continuationSeparator" w:id="0">
    <w:p w:rsidR="00272B59" w:rsidRDefault="00272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2029"/>
    <w:multiLevelType w:val="hybridMultilevel"/>
    <w:tmpl w:val="DD74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52F2"/>
    <w:multiLevelType w:val="multilevel"/>
    <w:tmpl w:val="56F210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13E0"/>
    <w:multiLevelType w:val="hybridMultilevel"/>
    <w:tmpl w:val="4E2C48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8F"/>
    <w:rsid w:val="00022597"/>
    <w:rsid w:val="00037862"/>
    <w:rsid w:val="00092D32"/>
    <w:rsid w:val="000A39BE"/>
    <w:rsid w:val="000D2EC0"/>
    <w:rsid w:val="00272B59"/>
    <w:rsid w:val="004469A8"/>
    <w:rsid w:val="00471338"/>
    <w:rsid w:val="004A0AB1"/>
    <w:rsid w:val="0055575E"/>
    <w:rsid w:val="00651399"/>
    <w:rsid w:val="00754D95"/>
    <w:rsid w:val="00852304"/>
    <w:rsid w:val="00874FEC"/>
    <w:rsid w:val="009E0E49"/>
    <w:rsid w:val="00B527BE"/>
    <w:rsid w:val="00BD588F"/>
    <w:rsid w:val="00CD0801"/>
    <w:rsid w:val="00D2194C"/>
    <w:rsid w:val="00E5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9E4402-F3CD-4EA9-A9CE-F971D354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88F"/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hd w:val="clear" w:color="auto" w:fill="F2F2F2" w:themeFill="background1" w:themeFillShade="F2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shd w:val="clear" w:color="auto" w:fill="D1EEF9" w:themeFill="accent1" w:themeFillTint="33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rsid w:val="00BD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sekhark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57F-50D6-4332-9CCE-01AA92283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573A4-7AC6-4267-B0B8-B1A2C467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12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srvdsk</dc:creator>
  <cp:keywords/>
  <dc:description/>
  <cp:lastModifiedBy>Rajsekhar Kunnampally</cp:lastModifiedBy>
  <cp:revision>8</cp:revision>
  <dcterms:created xsi:type="dcterms:W3CDTF">2015-11-04T10:16:00Z</dcterms:created>
  <dcterms:modified xsi:type="dcterms:W3CDTF">2015-11-10T11:53:00Z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TC039859479991</vt:lpwstr>
  </property>
</Properties>
</file>