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1B" w:rsidRDefault="00301322" w:rsidP="0032161B">
      <w:pPr>
        <w:pStyle w:val="NoSpacing"/>
      </w:pPr>
      <w:r w:rsidRPr="00301322">
        <w:rPr>
          <w:rFonts w:ascii="Verdana" w:hAnsi="Verdana" w:cs="Verdana"/>
          <w:noProof/>
          <w:color w:val="7F7F7F"/>
          <w:sz w:val="18"/>
          <w:szCs w:val="18"/>
          <w:lang w:val="en-US" w:eastAsia="en-US"/>
        </w:rPr>
        <w:drawing>
          <wp:inline distT="0" distB="0" distL="0" distR="0">
            <wp:extent cx="1514475" cy="723900"/>
            <wp:effectExtent l="19050" t="0" r="9525" b="0"/>
            <wp:docPr id="2" name="Picture 1" descr="http://www.directcashloans.com.au/images/direct-cash-loans-canberr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rectcashloans.com.au/images/direct-cash-loans-canberra-logo.png"/>
                    <pic:cNvPicPr>
                      <a:picLocks noChangeAspect="1" noChangeArrowheads="1"/>
                    </pic:cNvPicPr>
                  </pic:nvPicPr>
                  <pic:blipFill>
                    <a:blip r:embed="rId7"/>
                    <a:srcRect/>
                    <a:stretch>
                      <a:fillRect/>
                    </a:stretch>
                  </pic:blipFill>
                  <pic:spPr bwMode="auto">
                    <a:xfrm>
                      <a:off x="0" y="0"/>
                      <a:ext cx="1514475" cy="723900"/>
                    </a:xfrm>
                    <a:prstGeom prst="rect">
                      <a:avLst/>
                    </a:prstGeom>
                    <a:noFill/>
                    <a:ln w="9525">
                      <a:noFill/>
                      <a:miter lim="800000"/>
                      <a:headEnd/>
                      <a:tailEnd/>
                    </a:ln>
                  </pic:spPr>
                </pic:pic>
              </a:graphicData>
            </a:graphic>
          </wp:inline>
        </w:drawing>
      </w:r>
    </w:p>
    <w:p w:rsidR="0032161B" w:rsidRPr="0032161B" w:rsidRDefault="0032161B" w:rsidP="0032161B">
      <w:pPr>
        <w:pStyle w:val="NoSpacing"/>
        <w:jc w:val="right"/>
        <w:rPr>
          <w:color w:val="FFCC00"/>
        </w:rPr>
      </w:pPr>
      <w:r w:rsidRPr="0032161B">
        <w:rPr>
          <w:color w:val="FFCC00"/>
        </w:rPr>
        <w:t xml:space="preserve">Randfontein office park, Corner of Main Road </w:t>
      </w:r>
    </w:p>
    <w:p w:rsidR="0032161B" w:rsidRPr="0032161B" w:rsidRDefault="0032161B" w:rsidP="00C00700">
      <w:pPr>
        <w:pStyle w:val="NoSpacing"/>
        <w:jc w:val="center"/>
        <w:rPr>
          <w:color w:val="FFCC00"/>
        </w:rPr>
      </w:pPr>
      <w:r w:rsidRPr="0032161B">
        <w:rPr>
          <w:color w:val="FFCC00"/>
        </w:rPr>
        <w:t xml:space="preserve">And Ward Avenue, Randfontein, South Africa </w:t>
      </w:r>
    </w:p>
    <w:p w:rsidR="0032161B" w:rsidRPr="0032161B" w:rsidRDefault="00C00700" w:rsidP="0032161B">
      <w:pPr>
        <w:pStyle w:val="NoSpacing"/>
        <w:jc w:val="right"/>
        <w:rPr>
          <w:color w:val="FFCC00"/>
        </w:rPr>
      </w:pPr>
      <w:r>
        <w:rPr>
          <w:color w:val="FFCC00"/>
        </w:rPr>
        <w:t>DIRECT LINE: +27 622539768</w:t>
      </w:r>
      <w:r w:rsidR="00301322">
        <w:rPr>
          <w:color w:val="FFCC00"/>
        </w:rPr>
        <w:t xml:space="preserve"> FAX: 0 867649516</w:t>
      </w:r>
    </w:p>
    <w:p w:rsidR="00AF6821" w:rsidRDefault="00C00700" w:rsidP="00C00700">
      <w:pPr>
        <w:pStyle w:val="NoSpacing"/>
        <w:rPr>
          <w:sz w:val="24"/>
          <w:szCs w:val="24"/>
        </w:rPr>
      </w:pPr>
      <w:r>
        <w:rPr>
          <w:color w:val="FFCC00"/>
        </w:rPr>
        <w:t xml:space="preserve">                                                                                                         E</w:t>
      </w:r>
      <w:r w:rsidR="0032161B" w:rsidRPr="0032161B">
        <w:rPr>
          <w:color w:val="FFCC00"/>
        </w:rPr>
        <w:t>MAIL:</w:t>
      </w:r>
      <w:r w:rsidR="00B22409" w:rsidRPr="00B22409">
        <w:rPr>
          <w:color w:val="FFCC00"/>
        </w:rPr>
        <w:t xml:space="preserve"> cashdirectloans_appldept@webmail.co.za</w:t>
      </w:r>
    </w:p>
    <w:p w:rsidR="0032161B" w:rsidRDefault="0032161B" w:rsidP="00D65799">
      <w:pPr>
        <w:rPr>
          <w:rFonts w:asciiTheme="majorHAnsi" w:hAnsiTheme="majorHAnsi"/>
          <w:color w:val="C00000"/>
          <w:sz w:val="24"/>
          <w:szCs w:val="24"/>
        </w:rPr>
      </w:pPr>
    </w:p>
    <w:p w:rsidR="00D65799" w:rsidRPr="00FE3336" w:rsidRDefault="00D616BC" w:rsidP="00D65799">
      <w:pPr>
        <w:rPr>
          <w:rFonts w:asciiTheme="majorHAnsi" w:hAnsiTheme="majorHAnsi"/>
          <w:color w:val="C00000"/>
          <w:sz w:val="24"/>
          <w:szCs w:val="24"/>
        </w:rPr>
      </w:pPr>
      <w:r w:rsidRPr="00FE3336">
        <w:rPr>
          <w:rFonts w:asciiTheme="majorHAnsi" w:hAnsiTheme="majorHAnsi"/>
          <w:color w:val="C00000"/>
          <w:sz w:val="24"/>
          <w:szCs w:val="24"/>
        </w:rPr>
        <w:t xml:space="preserve">Welcome To </w:t>
      </w:r>
      <w:r w:rsidR="0032161B">
        <w:rPr>
          <w:rFonts w:asciiTheme="majorHAnsi" w:hAnsiTheme="majorHAnsi"/>
          <w:color w:val="C00000"/>
          <w:sz w:val="24"/>
          <w:szCs w:val="24"/>
        </w:rPr>
        <w:t>Direct Cash Loans</w:t>
      </w:r>
    </w:p>
    <w:p w:rsidR="00D65799" w:rsidRPr="007739C6" w:rsidRDefault="0032161B" w:rsidP="00D65799">
      <w:pPr>
        <w:rPr>
          <w:rFonts w:asciiTheme="majorHAnsi" w:hAnsiTheme="majorHAnsi"/>
          <w:sz w:val="24"/>
          <w:szCs w:val="24"/>
        </w:rPr>
      </w:pPr>
      <w:r>
        <w:rPr>
          <w:rFonts w:asciiTheme="majorHAnsi" w:hAnsiTheme="majorHAnsi"/>
          <w:sz w:val="24"/>
          <w:szCs w:val="24"/>
        </w:rPr>
        <w:t xml:space="preserve">Direct Cash </w:t>
      </w:r>
      <w:r w:rsidR="00D65799" w:rsidRPr="007739C6">
        <w:rPr>
          <w:rFonts w:asciiTheme="majorHAnsi" w:hAnsiTheme="majorHAnsi"/>
          <w:sz w:val="24"/>
          <w:szCs w:val="24"/>
        </w:rPr>
        <w:t>loans</w:t>
      </w:r>
      <w:r w:rsidR="00AF6821">
        <w:rPr>
          <w:rFonts w:asciiTheme="majorHAnsi" w:hAnsiTheme="majorHAnsi"/>
          <w:sz w:val="24"/>
          <w:szCs w:val="24"/>
        </w:rPr>
        <w:t xml:space="preserve"> service is affiliated to </w:t>
      </w:r>
      <w:r>
        <w:rPr>
          <w:rFonts w:asciiTheme="majorHAnsi" w:hAnsiTheme="majorHAnsi"/>
          <w:sz w:val="24"/>
          <w:szCs w:val="24"/>
        </w:rPr>
        <w:t>Direct</w:t>
      </w:r>
      <w:r w:rsidR="00C27711">
        <w:rPr>
          <w:rFonts w:asciiTheme="majorHAnsi" w:hAnsiTheme="majorHAnsi"/>
          <w:sz w:val="24"/>
          <w:szCs w:val="24"/>
        </w:rPr>
        <w:t>G</w:t>
      </w:r>
      <w:r w:rsidR="00C27711" w:rsidRPr="007739C6">
        <w:rPr>
          <w:rFonts w:asciiTheme="majorHAnsi" w:hAnsiTheme="majorHAnsi"/>
          <w:sz w:val="24"/>
          <w:szCs w:val="24"/>
        </w:rPr>
        <w:t>roup</w:t>
      </w:r>
      <w:r>
        <w:rPr>
          <w:rFonts w:asciiTheme="majorHAnsi" w:hAnsiTheme="majorHAnsi"/>
          <w:sz w:val="24"/>
          <w:szCs w:val="24"/>
        </w:rPr>
        <w:t xml:space="preserve"> Pty</w:t>
      </w:r>
      <w:r w:rsidR="00C27711" w:rsidRPr="007739C6">
        <w:rPr>
          <w:rFonts w:asciiTheme="majorHAnsi" w:hAnsiTheme="majorHAnsi"/>
          <w:sz w:val="24"/>
          <w:szCs w:val="24"/>
        </w:rPr>
        <w:t xml:space="preserve">,We </w:t>
      </w:r>
      <w:r w:rsidRPr="007739C6">
        <w:rPr>
          <w:rFonts w:asciiTheme="majorHAnsi" w:hAnsiTheme="majorHAnsi"/>
          <w:sz w:val="24"/>
          <w:szCs w:val="24"/>
        </w:rPr>
        <w:t>specialize</w:t>
      </w:r>
      <w:r w:rsidR="00D65799" w:rsidRPr="007739C6">
        <w:rPr>
          <w:rFonts w:asciiTheme="majorHAnsi" w:hAnsiTheme="majorHAnsi"/>
          <w:sz w:val="24"/>
          <w:szCs w:val="24"/>
        </w:rPr>
        <w:t xml:space="preserve"> in </w:t>
      </w:r>
      <w:r w:rsidR="00301322">
        <w:rPr>
          <w:rFonts w:asciiTheme="majorHAnsi" w:hAnsiTheme="majorHAnsi"/>
          <w:sz w:val="24"/>
          <w:szCs w:val="24"/>
        </w:rPr>
        <w:t xml:space="preserve">secured and </w:t>
      </w:r>
      <w:r w:rsidR="00D65799" w:rsidRPr="007739C6">
        <w:rPr>
          <w:rFonts w:asciiTheme="majorHAnsi" w:hAnsiTheme="majorHAnsi"/>
          <w:sz w:val="24"/>
          <w:szCs w:val="24"/>
        </w:rPr>
        <w:t xml:space="preserve">unsecured short-term/long term finance for individuals </w:t>
      </w:r>
      <w:r w:rsidR="00C27711" w:rsidRPr="007739C6">
        <w:rPr>
          <w:rFonts w:asciiTheme="majorHAnsi" w:hAnsiTheme="majorHAnsi"/>
          <w:sz w:val="24"/>
          <w:szCs w:val="24"/>
        </w:rPr>
        <w:t>and businesses</w:t>
      </w:r>
      <w:r w:rsidR="00D65799" w:rsidRPr="007739C6">
        <w:rPr>
          <w:rFonts w:asciiTheme="majorHAnsi" w:hAnsiTheme="majorHAnsi"/>
          <w:sz w:val="24"/>
          <w:szCs w:val="24"/>
        </w:rPr>
        <w:t>. As registered credit providers, all our business is carried out within the rules set out in the National Credit Act 34 of 2005. From the start we realized that our clients are the heart of our business. Since inception, our main focus has been to put our clients first ensuring that our clients get the credit that they deserve. In an ever expanding market we have differentiated ourselves by building our business on a foundation of trust, honesty and integrity. Our ethos has ensured that our loyal customer base has and continues to grow month on month.</w:t>
      </w:r>
    </w:p>
    <w:p w:rsidR="00D65799" w:rsidRPr="007739C6" w:rsidRDefault="00D65799" w:rsidP="00D65799">
      <w:pPr>
        <w:rPr>
          <w:rFonts w:asciiTheme="majorHAnsi" w:hAnsiTheme="majorHAnsi"/>
          <w:sz w:val="24"/>
          <w:szCs w:val="24"/>
        </w:rPr>
      </w:pPr>
      <w:r w:rsidRPr="007739C6">
        <w:rPr>
          <w:rFonts w:asciiTheme="majorHAnsi" w:hAnsiTheme="majorHAnsi"/>
          <w:sz w:val="24"/>
          <w:szCs w:val="24"/>
        </w:rPr>
        <w:t>Our business is a balance between highly skilled employees and dynamic systems and processes. This combined with our dedication to customer service ensures that once approved, our loans are paid out the very same day.</w:t>
      </w:r>
    </w:p>
    <w:p w:rsidR="00D65799" w:rsidRPr="00FE3336" w:rsidRDefault="00D65799" w:rsidP="00D65799">
      <w:pPr>
        <w:rPr>
          <w:rFonts w:asciiTheme="majorHAnsi" w:hAnsiTheme="majorHAnsi"/>
          <w:color w:val="C00000"/>
          <w:sz w:val="24"/>
          <w:szCs w:val="24"/>
        </w:rPr>
      </w:pPr>
      <w:r w:rsidRPr="00FE3336">
        <w:rPr>
          <w:rFonts w:asciiTheme="majorHAnsi" w:hAnsiTheme="majorHAnsi"/>
          <w:color w:val="C00000"/>
          <w:sz w:val="24"/>
          <w:szCs w:val="24"/>
        </w:rPr>
        <w:t>Our Services</w:t>
      </w:r>
    </w:p>
    <w:p w:rsidR="00586125" w:rsidRDefault="0032161B" w:rsidP="00586125">
      <w:pPr>
        <w:rPr>
          <w:rFonts w:asciiTheme="majorHAnsi" w:hAnsiTheme="majorHAnsi"/>
          <w:sz w:val="24"/>
          <w:szCs w:val="24"/>
        </w:rPr>
      </w:pPr>
      <w:r>
        <w:rPr>
          <w:rFonts w:asciiTheme="majorHAnsi" w:hAnsiTheme="majorHAnsi"/>
          <w:sz w:val="24"/>
          <w:szCs w:val="24"/>
        </w:rPr>
        <w:t>Direct Cash Loan</w:t>
      </w:r>
      <w:r w:rsidR="0030703D">
        <w:rPr>
          <w:rFonts w:asciiTheme="majorHAnsi" w:hAnsiTheme="majorHAnsi"/>
          <w:sz w:val="24"/>
          <w:szCs w:val="24"/>
        </w:rPr>
        <w:t>s</w:t>
      </w:r>
      <w:r w:rsidR="00C27711" w:rsidRPr="007739C6">
        <w:rPr>
          <w:rFonts w:asciiTheme="majorHAnsi" w:hAnsiTheme="majorHAnsi"/>
          <w:sz w:val="24"/>
          <w:szCs w:val="24"/>
        </w:rPr>
        <w:t>offer</w:t>
      </w:r>
      <w:r w:rsidR="00C27711">
        <w:rPr>
          <w:rFonts w:asciiTheme="majorHAnsi" w:hAnsiTheme="majorHAnsi"/>
          <w:sz w:val="24"/>
          <w:szCs w:val="24"/>
        </w:rPr>
        <w:t>s</w:t>
      </w:r>
      <w:r w:rsidR="00C27711" w:rsidRPr="007739C6">
        <w:rPr>
          <w:rFonts w:asciiTheme="majorHAnsi" w:hAnsiTheme="majorHAnsi"/>
          <w:sz w:val="24"/>
          <w:szCs w:val="24"/>
        </w:rPr>
        <w:t xml:space="preserve"> variety</w:t>
      </w:r>
      <w:r w:rsidR="0030703D">
        <w:rPr>
          <w:rFonts w:asciiTheme="majorHAnsi" w:hAnsiTheme="majorHAnsi"/>
          <w:sz w:val="24"/>
          <w:szCs w:val="24"/>
        </w:rPr>
        <w:t xml:space="preserve"> of loans at 3</w:t>
      </w:r>
      <w:r w:rsidR="00C27711">
        <w:rPr>
          <w:rFonts w:asciiTheme="majorHAnsi" w:hAnsiTheme="majorHAnsi"/>
          <w:sz w:val="24"/>
          <w:szCs w:val="24"/>
        </w:rPr>
        <w:t>.5</w:t>
      </w:r>
      <w:r w:rsidR="00D65799" w:rsidRPr="007739C6">
        <w:rPr>
          <w:rFonts w:asciiTheme="majorHAnsi" w:hAnsiTheme="majorHAnsi"/>
          <w:sz w:val="24"/>
          <w:szCs w:val="24"/>
        </w:rPr>
        <w:t xml:space="preserve">% including: Short-Term Personal Loans/long Term Personal loan, Home loans, Debt Consolidation loans, Car loans, business loans and company </w:t>
      </w:r>
      <w:r w:rsidR="00C27711" w:rsidRPr="007739C6">
        <w:rPr>
          <w:rFonts w:asciiTheme="majorHAnsi" w:hAnsiTheme="majorHAnsi"/>
          <w:sz w:val="24"/>
          <w:szCs w:val="24"/>
        </w:rPr>
        <w:t xml:space="preserve">loans. </w:t>
      </w:r>
      <w:r w:rsidR="00D65799" w:rsidRPr="007739C6">
        <w:rPr>
          <w:rFonts w:asciiTheme="majorHAnsi" w:hAnsiTheme="majorHAnsi"/>
          <w:sz w:val="24"/>
          <w:szCs w:val="24"/>
        </w:rPr>
        <w:t xml:space="preserve">We assist contractors/farmers to acquire their own machineries and also finance the purchase of houses with low interest </w:t>
      </w:r>
      <w:r w:rsidR="00C27711" w:rsidRPr="007739C6">
        <w:rPr>
          <w:rFonts w:asciiTheme="majorHAnsi" w:hAnsiTheme="majorHAnsi"/>
          <w:sz w:val="24"/>
          <w:szCs w:val="24"/>
        </w:rPr>
        <w:t>rate.</w:t>
      </w:r>
    </w:p>
    <w:p w:rsidR="00D65799" w:rsidRPr="00586125" w:rsidRDefault="00D65799" w:rsidP="00586125">
      <w:pPr>
        <w:rPr>
          <w:rFonts w:asciiTheme="majorHAnsi" w:hAnsiTheme="majorHAnsi"/>
          <w:sz w:val="24"/>
          <w:szCs w:val="24"/>
        </w:rPr>
      </w:pPr>
      <w:r w:rsidRPr="00FE3336">
        <w:rPr>
          <w:color w:val="C00000"/>
          <w:sz w:val="24"/>
          <w:szCs w:val="24"/>
        </w:rPr>
        <w:t>Responsible Lending</w:t>
      </w:r>
    </w:p>
    <w:p w:rsidR="00D65799" w:rsidRPr="007739C6" w:rsidRDefault="0030703D" w:rsidP="007739C6">
      <w:pPr>
        <w:pStyle w:val="NoSpacing"/>
        <w:rPr>
          <w:sz w:val="24"/>
          <w:szCs w:val="24"/>
        </w:rPr>
      </w:pPr>
      <w:r>
        <w:rPr>
          <w:sz w:val="24"/>
          <w:szCs w:val="24"/>
        </w:rPr>
        <w:t>Direct Cash</w:t>
      </w:r>
      <w:r w:rsidR="00D65799" w:rsidRPr="007739C6">
        <w:rPr>
          <w:sz w:val="24"/>
          <w:szCs w:val="24"/>
        </w:rPr>
        <w:t xml:space="preserve"> Loans is a registered member of the NCR and complies with all the legislative requirements in terms of the National Credit Act. It is therefore not surprising that from the start to finish our communication and processes are comprehensive and transparent. This in turn enables us to fulfil our clients’ financial expectations </w:t>
      </w:r>
      <w:r w:rsidR="00301322" w:rsidRPr="007739C6">
        <w:rPr>
          <w:sz w:val="24"/>
          <w:szCs w:val="24"/>
        </w:rPr>
        <w:t>timorously</w:t>
      </w:r>
      <w:r w:rsidR="00D65799" w:rsidRPr="007739C6">
        <w:rPr>
          <w:sz w:val="24"/>
          <w:szCs w:val="24"/>
        </w:rPr>
        <w:t xml:space="preserve"> and responsibly.</w:t>
      </w:r>
    </w:p>
    <w:p w:rsidR="007739C6" w:rsidRPr="007739C6" w:rsidRDefault="007739C6" w:rsidP="007739C6">
      <w:pPr>
        <w:pStyle w:val="NoSpacing"/>
        <w:rPr>
          <w:sz w:val="24"/>
          <w:szCs w:val="24"/>
        </w:rPr>
      </w:pPr>
    </w:p>
    <w:p w:rsidR="00D65799" w:rsidRDefault="00D65799" w:rsidP="007739C6">
      <w:pPr>
        <w:pStyle w:val="NoSpacing"/>
        <w:rPr>
          <w:sz w:val="24"/>
          <w:szCs w:val="24"/>
        </w:rPr>
      </w:pPr>
      <w:r w:rsidRPr="007739C6">
        <w:rPr>
          <w:sz w:val="24"/>
          <w:szCs w:val="24"/>
        </w:rPr>
        <w:t>Responsible lending is not just a principle but is entrenched in our operational processes:</w:t>
      </w:r>
    </w:p>
    <w:p w:rsidR="00FE3336" w:rsidRPr="007739C6" w:rsidRDefault="00FE3336" w:rsidP="007739C6">
      <w:pPr>
        <w:pStyle w:val="NoSpacing"/>
        <w:rPr>
          <w:sz w:val="24"/>
          <w:szCs w:val="24"/>
        </w:rPr>
      </w:pPr>
    </w:p>
    <w:p w:rsidR="00D65799" w:rsidRPr="007739C6" w:rsidRDefault="00D65799" w:rsidP="007739C6">
      <w:pPr>
        <w:pStyle w:val="NoSpacing"/>
        <w:rPr>
          <w:sz w:val="24"/>
          <w:szCs w:val="24"/>
        </w:rPr>
      </w:pPr>
      <w:r w:rsidRPr="007739C6">
        <w:rPr>
          <w:sz w:val="24"/>
          <w:szCs w:val="24"/>
        </w:rPr>
        <w:t>*Documentation and Agreements are easy to understand</w:t>
      </w:r>
      <w:r w:rsidR="007739C6">
        <w:rPr>
          <w:sz w:val="24"/>
          <w:szCs w:val="24"/>
        </w:rPr>
        <w:t>.</w:t>
      </w:r>
    </w:p>
    <w:p w:rsidR="00D65799" w:rsidRPr="007739C6" w:rsidRDefault="00D65799" w:rsidP="007739C6">
      <w:pPr>
        <w:pStyle w:val="NoSpacing"/>
        <w:rPr>
          <w:sz w:val="24"/>
          <w:szCs w:val="24"/>
        </w:rPr>
      </w:pPr>
      <w:r w:rsidRPr="007739C6">
        <w:rPr>
          <w:sz w:val="24"/>
          <w:szCs w:val="24"/>
        </w:rPr>
        <w:lastRenderedPageBreak/>
        <w:t xml:space="preserve">*The Quotations we issue are valid </w:t>
      </w:r>
      <w:r w:rsidR="00C27711" w:rsidRPr="007739C6">
        <w:rPr>
          <w:sz w:val="24"/>
          <w:szCs w:val="24"/>
        </w:rPr>
        <w:t>for 2working</w:t>
      </w:r>
      <w:r w:rsidRPr="007739C6">
        <w:rPr>
          <w:sz w:val="24"/>
          <w:szCs w:val="24"/>
        </w:rPr>
        <w:t xml:space="preserve"> days</w:t>
      </w:r>
      <w:r w:rsidR="007739C6">
        <w:rPr>
          <w:sz w:val="24"/>
          <w:szCs w:val="24"/>
        </w:rPr>
        <w:t>.</w:t>
      </w:r>
    </w:p>
    <w:p w:rsidR="00D65799" w:rsidRPr="007739C6" w:rsidRDefault="00D65799" w:rsidP="007739C6">
      <w:pPr>
        <w:pStyle w:val="NoSpacing"/>
        <w:rPr>
          <w:sz w:val="24"/>
          <w:szCs w:val="24"/>
        </w:rPr>
      </w:pPr>
      <w:r w:rsidRPr="007739C6">
        <w:rPr>
          <w:sz w:val="24"/>
          <w:szCs w:val="24"/>
        </w:rPr>
        <w:t>*Full disclosure is provided in respect of the principle debt,</w:t>
      </w:r>
      <w:r w:rsidR="007739C6" w:rsidRPr="007739C6">
        <w:rPr>
          <w:sz w:val="24"/>
          <w:szCs w:val="24"/>
        </w:rPr>
        <w:t xml:space="preserve"> fees levied and interest rates </w:t>
      </w:r>
      <w:r w:rsidRPr="007739C6">
        <w:rPr>
          <w:sz w:val="24"/>
          <w:szCs w:val="24"/>
        </w:rPr>
        <w:t>charged</w:t>
      </w:r>
      <w:r w:rsidR="007739C6">
        <w:rPr>
          <w:sz w:val="24"/>
          <w:szCs w:val="24"/>
        </w:rPr>
        <w:t>.</w:t>
      </w:r>
    </w:p>
    <w:p w:rsidR="00D65799" w:rsidRPr="007739C6" w:rsidRDefault="00D65799" w:rsidP="007739C6">
      <w:pPr>
        <w:pStyle w:val="NoSpacing"/>
        <w:rPr>
          <w:sz w:val="24"/>
          <w:szCs w:val="24"/>
        </w:rPr>
      </w:pPr>
      <w:r w:rsidRPr="007739C6">
        <w:rPr>
          <w:sz w:val="24"/>
          <w:szCs w:val="24"/>
        </w:rPr>
        <w:t>*Credit Bureau enquiries are performed with the consent of our clients</w:t>
      </w:r>
      <w:r w:rsidR="007739C6">
        <w:rPr>
          <w:sz w:val="24"/>
          <w:szCs w:val="24"/>
        </w:rPr>
        <w:t>.</w:t>
      </w:r>
    </w:p>
    <w:p w:rsidR="00D65799" w:rsidRPr="007739C6" w:rsidRDefault="00D65799" w:rsidP="007739C6">
      <w:pPr>
        <w:pStyle w:val="NoSpacing"/>
        <w:tabs>
          <w:tab w:val="center" w:pos="4680"/>
        </w:tabs>
        <w:rPr>
          <w:sz w:val="24"/>
          <w:szCs w:val="24"/>
        </w:rPr>
      </w:pPr>
      <w:r w:rsidRPr="007739C6">
        <w:rPr>
          <w:sz w:val="24"/>
          <w:szCs w:val="24"/>
        </w:rPr>
        <w:t>*We provide feedback on all applications</w:t>
      </w:r>
      <w:r w:rsidR="007739C6">
        <w:rPr>
          <w:sz w:val="24"/>
          <w:szCs w:val="24"/>
        </w:rPr>
        <w:t>.</w:t>
      </w:r>
      <w:r w:rsidR="007739C6">
        <w:rPr>
          <w:sz w:val="24"/>
          <w:szCs w:val="24"/>
        </w:rPr>
        <w:tab/>
      </w:r>
    </w:p>
    <w:p w:rsidR="00D65799" w:rsidRPr="007739C6" w:rsidRDefault="00D65799" w:rsidP="007739C6">
      <w:pPr>
        <w:pStyle w:val="NoSpacing"/>
        <w:rPr>
          <w:sz w:val="24"/>
          <w:szCs w:val="24"/>
        </w:rPr>
      </w:pPr>
      <w:r w:rsidRPr="007739C6">
        <w:rPr>
          <w:sz w:val="24"/>
          <w:szCs w:val="24"/>
        </w:rPr>
        <w:t>*Affordability calculations are performed to ensure that we don’t over indebt our clients</w:t>
      </w:r>
      <w:r w:rsidR="007739C6" w:rsidRPr="007739C6">
        <w:rPr>
          <w:sz w:val="24"/>
          <w:szCs w:val="24"/>
        </w:rPr>
        <w:t>.</w:t>
      </w:r>
    </w:p>
    <w:p w:rsidR="007739C6" w:rsidRDefault="007739C6" w:rsidP="007739C6">
      <w:pPr>
        <w:pStyle w:val="NoSpacing"/>
        <w:rPr>
          <w:sz w:val="24"/>
          <w:szCs w:val="24"/>
        </w:rPr>
      </w:pPr>
    </w:p>
    <w:p w:rsidR="007739C6" w:rsidRDefault="007739C6" w:rsidP="007739C6">
      <w:pPr>
        <w:pStyle w:val="NoSpacing"/>
        <w:rPr>
          <w:sz w:val="24"/>
          <w:szCs w:val="24"/>
        </w:rPr>
      </w:pPr>
    </w:p>
    <w:p w:rsidR="007739C6" w:rsidRDefault="007739C6" w:rsidP="007739C6">
      <w:pPr>
        <w:pStyle w:val="NoSpacing"/>
        <w:rPr>
          <w:sz w:val="24"/>
          <w:szCs w:val="24"/>
        </w:rPr>
      </w:pPr>
      <w:r w:rsidRPr="007739C6">
        <w:rPr>
          <w:sz w:val="24"/>
          <w:szCs w:val="24"/>
        </w:rPr>
        <w:t>Our customer centric methodology and individualized approach supports our Government’s objective to combat over- indebtedness and reckless lending whilst ensuring that all our clients receive the excellent service that they have become accustomed to wh</w:t>
      </w:r>
      <w:r w:rsidR="0030703D">
        <w:rPr>
          <w:sz w:val="24"/>
          <w:szCs w:val="24"/>
        </w:rPr>
        <w:t xml:space="preserve">en applying for a loan with  DirectCash </w:t>
      </w:r>
      <w:r w:rsidRPr="007739C6">
        <w:rPr>
          <w:sz w:val="24"/>
          <w:szCs w:val="24"/>
        </w:rPr>
        <w:t>Loans.</w:t>
      </w:r>
    </w:p>
    <w:p w:rsidR="007739C6" w:rsidRPr="00FE3336" w:rsidRDefault="007739C6" w:rsidP="007739C6">
      <w:pPr>
        <w:rPr>
          <w:rFonts w:asciiTheme="majorHAnsi" w:hAnsiTheme="majorHAnsi"/>
          <w:color w:val="C00000"/>
          <w:sz w:val="24"/>
          <w:szCs w:val="24"/>
        </w:rPr>
      </w:pPr>
      <w:r w:rsidRPr="00FE3336">
        <w:rPr>
          <w:rFonts w:asciiTheme="majorHAnsi" w:hAnsiTheme="majorHAnsi"/>
          <w:color w:val="C00000"/>
          <w:sz w:val="24"/>
          <w:szCs w:val="24"/>
        </w:rPr>
        <w:t>Our Mission</w:t>
      </w:r>
    </w:p>
    <w:p w:rsidR="007739C6" w:rsidRDefault="007739C6" w:rsidP="007739C6">
      <w:pPr>
        <w:rPr>
          <w:rFonts w:asciiTheme="majorHAnsi" w:hAnsiTheme="majorHAnsi"/>
          <w:sz w:val="24"/>
          <w:szCs w:val="24"/>
        </w:rPr>
      </w:pPr>
      <w:r w:rsidRPr="00D616BC">
        <w:rPr>
          <w:rFonts w:asciiTheme="majorHAnsi" w:hAnsiTheme="majorHAnsi"/>
          <w:sz w:val="24"/>
          <w:szCs w:val="24"/>
        </w:rPr>
        <w:t xml:space="preserve">Our mission is to provide easy </w:t>
      </w:r>
      <w:r w:rsidR="00C27711" w:rsidRPr="00D616BC">
        <w:rPr>
          <w:rFonts w:asciiTheme="majorHAnsi" w:hAnsiTheme="majorHAnsi"/>
          <w:sz w:val="24"/>
          <w:szCs w:val="24"/>
        </w:rPr>
        <w:t>effortless loans</w:t>
      </w:r>
      <w:r w:rsidRPr="00D616BC">
        <w:rPr>
          <w:rFonts w:asciiTheme="majorHAnsi" w:hAnsiTheme="majorHAnsi"/>
          <w:sz w:val="24"/>
          <w:szCs w:val="24"/>
        </w:rPr>
        <w:t xml:space="preserve"> and finance to anyone in need of financial assistance. It is part of our goal to make sure that we provide a loan solution that fits the financial profile of each potential unsecured loan applicant.</w:t>
      </w:r>
    </w:p>
    <w:p w:rsidR="007739C6" w:rsidRPr="00FE3336" w:rsidRDefault="007739C6" w:rsidP="007739C6">
      <w:pPr>
        <w:rPr>
          <w:rFonts w:asciiTheme="majorHAnsi" w:hAnsiTheme="majorHAnsi"/>
          <w:color w:val="C00000"/>
          <w:sz w:val="24"/>
          <w:szCs w:val="24"/>
        </w:rPr>
      </w:pPr>
      <w:r w:rsidRPr="00FE3336">
        <w:rPr>
          <w:rFonts w:asciiTheme="majorHAnsi" w:hAnsiTheme="majorHAnsi"/>
          <w:color w:val="C00000"/>
          <w:sz w:val="24"/>
          <w:szCs w:val="24"/>
        </w:rPr>
        <w:t xml:space="preserve">Benefits of choosing </w:t>
      </w:r>
      <w:r w:rsidR="0030703D">
        <w:rPr>
          <w:rFonts w:asciiTheme="majorHAnsi" w:hAnsiTheme="majorHAnsi"/>
          <w:color w:val="C00000"/>
          <w:sz w:val="24"/>
          <w:szCs w:val="24"/>
        </w:rPr>
        <w:t>Direct Cash</w:t>
      </w:r>
      <w:r w:rsidRPr="00FE3336">
        <w:rPr>
          <w:rFonts w:asciiTheme="majorHAnsi" w:hAnsiTheme="majorHAnsi"/>
          <w:color w:val="C00000"/>
          <w:sz w:val="24"/>
          <w:szCs w:val="24"/>
        </w:rPr>
        <w:t xml:space="preserve"> Loans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1. Get the cash in your account within 24 - 48 hours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2. Get </w:t>
      </w:r>
      <w:r w:rsidR="0030703D">
        <w:rPr>
          <w:rFonts w:asciiTheme="majorHAnsi" w:hAnsiTheme="majorHAnsi"/>
          <w:sz w:val="24"/>
          <w:szCs w:val="24"/>
        </w:rPr>
        <w:t>a</w:t>
      </w:r>
      <w:r w:rsidRPr="00D616BC">
        <w:rPr>
          <w:rFonts w:asciiTheme="majorHAnsi" w:hAnsiTheme="majorHAnsi"/>
          <w:sz w:val="24"/>
          <w:szCs w:val="24"/>
        </w:rPr>
        <w:t xml:space="preserve"> loans from  R10, 000.00 to R10, 000,000.00</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3. Loan </w:t>
      </w:r>
      <w:r w:rsidR="0030703D" w:rsidRPr="00D616BC">
        <w:rPr>
          <w:rFonts w:asciiTheme="majorHAnsi" w:hAnsiTheme="majorHAnsi"/>
          <w:sz w:val="24"/>
          <w:szCs w:val="24"/>
        </w:rPr>
        <w:t>duration from</w:t>
      </w:r>
      <w:r w:rsidR="0030703D">
        <w:rPr>
          <w:rFonts w:asciiTheme="majorHAnsi" w:hAnsiTheme="majorHAnsi"/>
          <w:sz w:val="24"/>
          <w:szCs w:val="24"/>
        </w:rPr>
        <w:t>1-20y</w:t>
      </w:r>
      <w:r w:rsidRPr="00D616BC">
        <w:rPr>
          <w:rFonts w:asciiTheme="majorHAnsi" w:hAnsiTheme="majorHAnsi"/>
          <w:sz w:val="24"/>
          <w:szCs w:val="24"/>
        </w:rPr>
        <w:t>ears</w:t>
      </w:r>
    </w:p>
    <w:p w:rsidR="007739C6" w:rsidRPr="00FE3336" w:rsidRDefault="007739C6" w:rsidP="00FE3336">
      <w:pPr>
        <w:rPr>
          <w:rFonts w:asciiTheme="majorHAnsi" w:hAnsiTheme="majorHAnsi"/>
          <w:sz w:val="24"/>
          <w:szCs w:val="24"/>
        </w:rPr>
      </w:pPr>
      <w:r w:rsidRPr="00D616BC">
        <w:rPr>
          <w:rFonts w:asciiTheme="majorHAnsi" w:hAnsiTheme="majorHAnsi"/>
          <w:sz w:val="24"/>
          <w:szCs w:val="24"/>
        </w:rPr>
        <w:t>4. Fixed interest rate to help your budget!</w:t>
      </w:r>
    </w:p>
    <w:p w:rsidR="00D65799" w:rsidRPr="000F7471" w:rsidRDefault="0030703D" w:rsidP="00D65799">
      <w:pPr>
        <w:pStyle w:val="NoSpacing"/>
        <w:rPr>
          <w:rFonts w:asciiTheme="majorHAnsi" w:hAnsiTheme="majorHAnsi" w:cs="Calibri"/>
          <w:color w:val="C00000"/>
          <w:sz w:val="24"/>
          <w:szCs w:val="24"/>
          <w:lang w:val="en-US"/>
        </w:rPr>
      </w:pPr>
      <w:r>
        <w:rPr>
          <w:rFonts w:asciiTheme="majorHAnsi" w:hAnsiTheme="majorHAnsi" w:cs="Calibri"/>
          <w:color w:val="C00000"/>
          <w:sz w:val="24"/>
          <w:szCs w:val="24"/>
          <w:lang w:val="en-US"/>
        </w:rPr>
        <w:t xml:space="preserve">Direct Cash </w:t>
      </w:r>
      <w:r w:rsidR="00D616BC" w:rsidRPr="000F7471">
        <w:rPr>
          <w:rFonts w:asciiTheme="majorHAnsi" w:hAnsiTheme="majorHAnsi" w:cs="Calibri"/>
          <w:color w:val="C00000"/>
          <w:sz w:val="24"/>
          <w:szCs w:val="24"/>
          <w:lang w:val="en-US"/>
        </w:rPr>
        <w:t>Loan</w:t>
      </w:r>
      <w:r w:rsidR="0079094D">
        <w:rPr>
          <w:rFonts w:asciiTheme="majorHAnsi" w:hAnsiTheme="majorHAnsi" w:cs="Calibri"/>
          <w:color w:val="C00000"/>
          <w:sz w:val="24"/>
          <w:szCs w:val="24"/>
          <w:lang w:val="en-US"/>
        </w:rPr>
        <w:t>s</w:t>
      </w:r>
      <w:r w:rsidR="007739C6" w:rsidRPr="000F7471">
        <w:rPr>
          <w:rFonts w:asciiTheme="majorHAnsi" w:hAnsiTheme="majorHAnsi" w:cs="Calibri"/>
          <w:color w:val="C00000"/>
          <w:sz w:val="24"/>
          <w:szCs w:val="24"/>
          <w:lang w:val="en-US"/>
        </w:rPr>
        <w:t xml:space="preserve"> Repayment Schedule At </w:t>
      </w:r>
      <w:r>
        <w:rPr>
          <w:rFonts w:asciiTheme="majorHAnsi" w:hAnsiTheme="majorHAnsi" w:cs="Calibri"/>
          <w:color w:val="C00000"/>
          <w:sz w:val="24"/>
          <w:szCs w:val="24"/>
          <w:lang w:val="en-US"/>
        </w:rPr>
        <w:t>3</w:t>
      </w:r>
      <w:r w:rsidR="00C27711">
        <w:rPr>
          <w:rFonts w:asciiTheme="majorHAnsi" w:hAnsiTheme="majorHAnsi" w:cs="Calibri"/>
          <w:color w:val="C00000"/>
          <w:sz w:val="24"/>
          <w:szCs w:val="24"/>
          <w:lang w:val="en-US"/>
        </w:rPr>
        <w:t>.</w:t>
      </w:r>
      <w:r w:rsidR="007739C6" w:rsidRPr="000F7471">
        <w:rPr>
          <w:rFonts w:asciiTheme="majorHAnsi" w:hAnsiTheme="majorHAnsi" w:cs="Calibri"/>
          <w:color w:val="C00000"/>
          <w:sz w:val="24"/>
          <w:szCs w:val="24"/>
          <w:lang w:val="en-US"/>
        </w:rPr>
        <w:t>5</w:t>
      </w:r>
      <w:r w:rsidR="00FE3336" w:rsidRPr="000F7471">
        <w:rPr>
          <w:rFonts w:asciiTheme="majorHAnsi" w:hAnsiTheme="majorHAnsi" w:cs="Calibri"/>
          <w:color w:val="C00000"/>
          <w:sz w:val="24"/>
          <w:szCs w:val="24"/>
          <w:lang w:val="en-US"/>
        </w:rPr>
        <w:t>% Interest Rate</w:t>
      </w:r>
    </w:p>
    <w:p w:rsidR="00D65799" w:rsidRPr="00D65799" w:rsidRDefault="00D65799" w:rsidP="00D65799">
      <w:pPr>
        <w:pStyle w:val="NoSpacing"/>
        <w:rPr>
          <w:rFonts w:ascii="Cambria" w:hAnsi="Cambria" w:cs="Calibri"/>
          <w:color w:val="4F6228"/>
          <w:sz w:val="24"/>
          <w:szCs w:val="24"/>
        </w:rPr>
      </w:pPr>
    </w:p>
    <w:tbl>
      <w:tblPr>
        <w:tblW w:w="10840" w:type="dxa"/>
        <w:tblInd w:w="-735" w:type="dxa"/>
        <w:tblCellMar>
          <w:left w:w="0" w:type="dxa"/>
          <w:right w:w="0" w:type="dxa"/>
        </w:tblCellMar>
        <w:tblLook w:val="04A0"/>
      </w:tblPr>
      <w:tblGrid>
        <w:gridCol w:w="1079"/>
        <w:gridCol w:w="1434"/>
        <w:gridCol w:w="1455"/>
        <w:gridCol w:w="1079"/>
        <w:gridCol w:w="1198"/>
        <w:gridCol w:w="1079"/>
        <w:gridCol w:w="1199"/>
        <w:gridCol w:w="1079"/>
        <w:gridCol w:w="1238"/>
      </w:tblGrid>
      <w:tr w:rsidR="00D65799" w:rsidRPr="00D65799" w:rsidTr="00D65799">
        <w:trPr>
          <w:trHeight w:val="702"/>
        </w:trPr>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   Loan</w:t>
            </w:r>
          </w:p>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Amount </w:t>
            </w:r>
          </w:p>
        </w:tc>
        <w:tc>
          <w:tcPr>
            <w:tcW w:w="1434"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  24 Months </w:t>
            </w:r>
          </w:p>
        </w:tc>
        <w:tc>
          <w:tcPr>
            <w:tcW w:w="1455"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36 Months </w:t>
            </w:r>
          </w:p>
        </w:tc>
        <w:tc>
          <w:tcPr>
            <w:tcW w:w="119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48 Months </w:t>
            </w:r>
          </w:p>
        </w:tc>
        <w:tc>
          <w:tcPr>
            <w:tcW w:w="119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60 Months </w:t>
            </w:r>
          </w:p>
        </w:tc>
        <w:tc>
          <w:tcPr>
            <w:tcW w:w="123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kern w:val="24"/>
                <w:sz w:val="16"/>
                <w:szCs w:val="16"/>
              </w:rPr>
              <w:t xml:space="preserve">   repayable</w:t>
            </w:r>
          </w:p>
        </w:tc>
      </w:tr>
      <w:tr w:rsidR="00D65799" w:rsidRPr="00D65799" w:rsidTr="00D65799">
        <w:trPr>
          <w:trHeight w:val="360"/>
        </w:trPr>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 10OOO </w:t>
            </w:r>
          </w:p>
        </w:tc>
        <w:tc>
          <w:tcPr>
            <w:tcW w:w="14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R438.71 </w:t>
            </w:r>
          </w:p>
        </w:tc>
        <w:tc>
          <w:tcPr>
            <w:tcW w:w="14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R529.14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R299.71 </w:t>
            </w:r>
          </w:p>
        </w:tc>
        <w:tc>
          <w:tcPr>
            <w:tcW w:w="119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R789.52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R230.29 </w:t>
            </w:r>
          </w:p>
        </w:tc>
        <w:tc>
          <w:tcPr>
            <w:tcW w:w="119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R1,054.08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R188.71 </w:t>
            </w:r>
          </w:p>
        </w:tc>
        <w:tc>
          <w:tcPr>
            <w:tcW w:w="123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R1,322.76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 30 000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R1,316.14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R31,R87.40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R899.13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R2,368.56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R690.88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R3,162.18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R566.14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R3,968.20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R50 000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R2,193.57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R2,645.67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R1,498.54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R3,947.63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R1,151.46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R5,270.33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R943.56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R6,613.71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R70 000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R3,071.00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R3,703.93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R2,097.96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R5,526.67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R1,612.05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R7,378.43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R1,320.99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R9,259.15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R4,387.14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R5,291.33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R2,997.09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R7,895.23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R2,302.93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R10,540.61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R1,887.12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R13,227.43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lastRenderedPageBreak/>
              <w:t xml:space="preserve">R200 000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R8,774.28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R10,R82.67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R5,994.18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R15,790.46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R4,605.86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R21,081.21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R3,774.25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R26,454.78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R300 000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R13,161.42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R1R,874.00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R8,991.27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R23,685.69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R6,908.79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R31,621.82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R5,661.37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R39,682.21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R400 000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R17,R48.R6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R21,16R.34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R11,988.36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R31,580.92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R9,211.72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R42,162.42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R7,548.49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R52,909.64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R500 000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R21,93R.69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R26,4R6.68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R14,985.45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R39,476.14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R11,514.65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R52,703.03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R9,435.62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R66,136.98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R600 000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R26,322.83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R31,748.02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R17,982.54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R47,371.37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R13,817.58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R63,243.64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R11,322.74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R79,364.41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R700 000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R30,709.97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R37,039.35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R20,979.63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R55,266.60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R16,120.51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R73,784.24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R13,209.86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R92,591.84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R900 000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R39,484.25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R47,622.02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R26,973.81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R71,057.06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R20,726.36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R94,865.50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R16,984.11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R119,046.62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R1000000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R43,871.39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R52,913.35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R29,970.90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R78,952.29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R23,029.29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R105,406.11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R18,871.23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DA7758">
              <w:rPr>
                <w:rFonts w:ascii="Calibri" w:eastAsia="Times New Roman" w:hAnsi="Calibri" w:cs="Calibri"/>
                <w:color w:val="000000"/>
                <w:kern w:val="24"/>
                <w:sz w:val="16"/>
                <w:szCs w:val="16"/>
              </w:rPr>
              <w:t xml:space="preserve">   R132,274.05 </w:t>
            </w:r>
          </w:p>
        </w:tc>
      </w:tr>
    </w:tbl>
    <w:p w:rsidR="00E90016" w:rsidRPr="00E90016" w:rsidRDefault="00A87450" w:rsidP="00990247">
      <w:pPr>
        <w:tabs>
          <w:tab w:val="left" w:pos="3465"/>
        </w:tabs>
        <w:ind w:left="-907" w:firstLine="7"/>
        <w:rPr>
          <w:rFonts w:asciiTheme="majorHAnsi" w:hAnsiTheme="majorHAnsi"/>
          <w:sz w:val="24"/>
          <w:szCs w:val="24"/>
        </w:rPr>
      </w:pPr>
      <w:r w:rsidRPr="00A87450">
        <w:rPr>
          <w:rFonts w:asciiTheme="majorHAnsi" w:hAnsiTheme="majorHAnsi"/>
          <w:noProof/>
          <w:sz w:val="24"/>
          <w:szCs w:val="24"/>
        </w:rPr>
      </w:r>
      <w:r>
        <w:rPr>
          <w:rFonts w:asciiTheme="majorHAnsi" w:hAnsiTheme="majorHAnsi"/>
          <w:noProof/>
          <w:sz w:val="24"/>
          <w:szCs w:val="24"/>
        </w:rPr>
        <w:pict>
          <v:rect id="Rectangle 3" o:spid="_x0000_s1026" style="width:540pt;height:15.7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" fillcolor="#c00000" strokecolor="#243f60 [1604]" strokeweight="2pt">
            <v:textbox>
              <w:txbxContent>
                <w:p w:rsidR="00DA7758" w:rsidRDefault="00DA7758" w:rsidP="00DA7758">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v:textbox>
            <w10:wrap type="none"/>
            <w10:anchorlock/>
          </v:rect>
        </w:pict>
      </w:r>
    </w:p>
    <w:p w:rsidR="0079094D" w:rsidRPr="0079094D" w:rsidRDefault="0079094D" w:rsidP="0079094D">
      <w:pPr>
        <w:tabs>
          <w:tab w:val="left" w:pos="3465"/>
        </w:tabs>
        <w:rPr>
          <w:rFonts w:asciiTheme="majorHAnsi" w:hAnsiTheme="majorHAnsi"/>
          <w:sz w:val="24"/>
          <w:szCs w:val="24"/>
        </w:rPr>
      </w:pPr>
      <w:r w:rsidRPr="0079094D">
        <w:rPr>
          <w:rFonts w:asciiTheme="majorHAnsi" w:hAnsiTheme="majorHAnsi"/>
          <w:sz w:val="24"/>
          <w:szCs w:val="24"/>
        </w:rPr>
        <w:t>C</w:t>
      </w:r>
      <w:r w:rsidRPr="0079094D">
        <w:rPr>
          <w:rFonts w:asciiTheme="majorHAnsi" w:hAnsiTheme="majorHAnsi"/>
          <w:color w:val="C00000"/>
          <w:sz w:val="24"/>
          <w:szCs w:val="24"/>
        </w:rPr>
        <w:t>ash in your account within 24 hours.</w:t>
      </w:r>
    </w:p>
    <w:p w:rsidR="0079094D" w:rsidRPr="0079094D" w:rsidRDefault="0079094D" w:rsidP="0079094D">
      <w:pPr>
        <w:tabs>
          <w:tab w:val="left" w:pos="3465"/>
        </w:tabs>
        <w:rPr>
          <w:rFonts w:asciiTheme="majorHAnsi" w:hAnsiTheme="majorHAnsi"/>
          <w:sz w:val="24"/>
          <w:szCs w:val="24"/>
        </w:rPr>
      </w:pPr>
      <w:r w:rsidRPr="0079094D">
        <w:rPr>
          <w:rFonts w:asciiTheme="majorHAnsi" w:hAnsiTheme="majorHAnsi"/>
          <w:sz w:val="24"/>
          <w:szCs w:val="24"/>
        </w:rPr>
        <w:t xml:space="preserve">When your loan application form together with the required documents has been submitted, the process will take about 24 hours to complete. Once we have approved your application the money will be sent to your account immediately. Our client’s needs are of the utmost importance and we therefore strive to complete every application as quick and effortlessly as </w:t>
      </w:r>
      <w:r w:rsidR="0030703D" w:rsidRPr="0079094D">
        <w:rPr>
          <w:rFonts w:asciiTheme="majorHAnsi" w:hAnsiTheme="majorHAnsi"/>
          <w:sz w:val="24"/>
          <w:szCs w:val="24"/>
        </w:rPr>
        <w:t>possible</w:t>
      </w:r>
      <w:r w:rsidR="0030703D">
        <w:rPr>
          <w:rFonts w:asciiTheme="majorHAnsi" w:hAnsiTheme="majorHAnsi"/>
          <w:sz w:val="24"/>
          <w:szCs w:val="24"/>
        </w:rPr>
        <w:t>.</w:t>
      </w:r>
    </w:p>
    <w:p w:rsidR="0079094D" w:rsidRPr="0079094D" w:rsidRDefault="00545918" w:rsidP="0079094D">
      <w:pPr>
        <w:tabs>
          <w:tab w:val="left" w:pos="3465"/>
        </w:tabs>
        <w:rPr>
          <w:rFonts w:asciiTheme="majorHAnsi" w:hAnsiTheme="majorHAnsi"/>
          <w:color w:val="C00000"/>
          <w:sz w:val="24"/>
          <w:szCs w:val="24"/>
        </w:rPr>
      </w:pPr>
      <w:r>
        <w:rPr>
          <w:rFonts w:asciiTheme="majorHAnsi" w:hAnsiTheme="majorHAnsi"/>
          <w:color w:val="C00000"/>
          <w:sz w:val="24"/>
          <w:szCs w:val="24"/>
        </w:rPr>
        <w:t xml:space="preserve">  How T</w:t>
      </w:r>
      <w:r w:rsidR="0079094D" w:rsidRPr="0079094D">
        <w:rPr>
          <w:rFonts w:asciiTheme="majorHAnsi" w:hAnsiTheme="majorHAnsi"/>
          <w:color w:val="C00000"/>
          <w:sz w:val="24"/>
          <w:szCs w:val="24"/>
        </w:rPr>
        <w:t>o Apply</w:t>
      </w:r>
    </w:p>
    <w:p w:rsidR="00E95D4C" w:rsidRDefault="0079094D" w:rsidP="00F32134">
      <w:pPr>
        <w:rPr>
          <w:rFonts w:asciiTheme="majorHAnsi" w:hAnsiTheme="majorHAnsi"/>
          <w:sz w:val="24"/>
          <w:szCs w:val="24"/>
        </w:rPr>
      </w:pPr>
      <w:r w:rsidRPr="0079094D">
        <w:rPr>
          <w:rFonts w:asciiTheme="majorHAnsi" w:hAnsiTheme="majorHAnsi"/>
          <w:sz w:val="24"/>
          <w:szCs w:val="24"/>
        </w:rPr>
        <w:t>Kindly forward the following details your ID Number, Full Names, Occupation</w:t>
      </w:r>
      <w:r w:rsidR="006C6795">
        <w:rPr>
          <w:rFonts w:asciiTheme="majorHAnsi" w:hAnsiTheme="majorHAnsi"/>
          <w:sz w:val="24"/>
          <w:szCs w:val="24"/>
        </w:rPr>
        <w:t xml:space="preserve">, Monthly Income, Type of loan </w:t>
      </w:r>
      <w:r w:rsidRPr="0079094D">
        <w:rPr>
          <w:rFonts w:asciiTheme="majorHAnsi" w:hAnsiTheme="majorHAnsi"/>
          <w:sz w:val="24"/>
          <w:szCs w:val="24"/>
        </w:rPr>
        <w:t xml:space="preserve">and Contact details, telephone number and email address via email to </w:t>
      </w:r>
      <w:r w:rsidR="00B22409" w:rsidRPr="00B22409">
        <w:rPr>
          <w:color w:val="FFCC00"/>
        </w:rPr>
        <w:t xml:space="preserve"> cashdirectloans_appldept@webmail.co.za</w:t>
      </w:r>
      <w:r w:rsidRPr="0079094D">
        <w:rPr>
          <w:rFonts w:asciiTheme="majorHAnsi" w:hAnsiTheme="majorHAnsi"/>
          <w:sz w:val="24"/>
          <w:szCs w:val="24"/>
        </w:rPr>
        <w:t>.For more information about our offe</w:t>
      </w:r>
      <w:r w:rsidR="00863F4D">
        <w:rPr>
          <w:rFonts w:asciiTheme="majorHAnsi" w:hAnsiTheme="majorHAnsi"/>
          <w:sz w:val="24"/>
          <w:szCs w:val="24"/>
        </w:rPr>
        <w:t>r Contact (</w:t>
      </w:r>
      <w:r w:rsidR="00C27711">
        <w:rPr>
          <w:rFonts w:asciiTheme="majorHAnsi" w:hAnsiTheme="majorHAnsi"/>
          <w:sz w:val="24"/>
          <w:szCs w:val="24"/>
        </w:rPr>
        <w:t>Mrs.</w:t>
      </w:r>
      <w:r w:rsidR="00863F4D">
        <w:rPr>
          <w:rFonts w:asciiTheme="majorHAnsi" w:hAnsiTheme="majorHAnsi"/>
          <w:sz w:val="24"/>
          <w:szCs w:val="24"/>
        </w:rPr>
        <w:t xml:space="preserve">) </w:t>
      </w:r>
      <w:r w:rsidR="0030703D">
        <w:rPr>
          <w:rFonts w:asciiTheme="majorHAnsi" w:hAnsiTheme="majorHAnsi"/>
          <w:sz w:val="24"/>
          <w:szCs w:val="24"/>
        </w:rPr>
        <w:t>Ly</w:t>
      </w:r>
      <w:r w:rsidR="00C27711">
        <w:rPr>
          <w:rFonts w:asciiTheme="majorHAnsi" w:hAnsiTheme="majorHAnsi"/>
          <w:sz w:val="24"/>
          <w:szCs w:val="24"/>
        </w:rPr>
        <w:t>dia Venter,</w:t>
      </w:r>
      <w:r w:rsidR="00683BC3" w:rsidRPr="00683BC3">
        <w:rPr>
          <w:rFonts w:asciiTheme="majorHAnsi" w:hAnsiTheme="majorHAnsi"/>
          <w:sz w:val="24"/>
          <w:szCs w:val="24"/>
        </w:rPr>
        <w:t>Online Loan Applications Consultant</w:t>
      </w:r>
      <w:r w:rsidR="0030703D" w:rsidRPr="0079094D">
        <w:rPr>
          <w:rFonts w:asciiTheme="majorHAnsi" w:hAnsiTheme="majorHAnsi"/>
          <w:sz w:val="24"/>
          <w:szCs w:val="24"/>
        </w:rPr>
        <w:t>at</w:t>
      </w:r>
      <w:r w:rsidR="0030703D">
        <w:rPr>
          <w:rFonts w:asciiTheme="majorHAnsi" w:hAnsiTheme="majorHAnsi"/>
          <w:sz w:val="24"/>
          <w:szCs w:val="24"/>
        </w:rPr>
        <w:t>:</w:t>
      </w:r>
      <w:r w:rsidR="00AF6821" w:rsidRPr="00AF6821">
        <w:rPr>
          <w:rFonts w:asciiTheme="majorHAnsi" w:hAnsiTheme="majorHAnsi"/>
          <w:color w:val="FF0000"/>
          <w:sz w:val="24"/>
          <w:szCs w:val="24"/>
        </w:rPr>
        <w:t>+27</w:t>
      </w:r>
      <w:r w:rsidR="00C27711">
        <w:rPr>
          <w:rFonts w:asciiTheme="majorHAnsi" w:hAnsiTheme="majorHAnsi"/>
          <w:color w:val="FF0000"/>
          <w:sz w:val="24"/>
          <w:szCs w:val="24"/>
        </w:rPr>
        <w:t>(</w:t>
      </w:r>
      <w:r w:rsidR="00C27711" w:rsidRPr="00C27711">
        <w:rPr>
          <w:rFonts w:asciiTheme="majorHAnsi" w:hAnsiTheme="majorHAnsi"/>
          <w:color w:val="FF0000"/>
          <w:sz w:val="24"/>
          <w:szCs w:val="24"/>
        </w:rPr>
        <w:t>0</w:t>
      </w:r>
      <w:r w:rsidR="00C27711">
        <w:rPr>
          <w:rFonts w:asciiTheme="majorHAnsi" w:hAnsiTheme="majorHAnsi"/>
          <w:color w:val="FF0000"/>
          <w:sz w:val="24"/>
          <w:szCs w:val="24"/>
        </w:rPr>
        <w:t>)</w:t>
      </w:r>
      <w:r w:rsidR="00C27711" w:rsidRPr="00C27711">
        <w:rPr>
          <w:rFonts w:asciiTheme="majorHAnsi" w:hAnsiTheme="majorHAnsi"/>
          <w:color w:val="FF0000"/>
          <w:sz w:val="24"/>
          <w:szCs w:val="24"/>
        </w:rPr>
        <w:t>62</w:t>
      </w:r>
      <w:r w:rsidR="00301322">
        <w:rPr>
          <w:rFonts w:asciiTheme="majorHAnsi" w:hAnsiTheme="majorHAnsi"/>
          <w:color w:val="FF0000"/>
          <w:sz w:val="24"/>
          <w:szCs w:val="24"/>
        </w:rPr>
        <w:t>2 539 768</w:t>
      </w:r>
      <w:r w:rsidRPr="0079094D">
        <w:rPr>
          <w:rFonts w:asciiTheme="majorHAnsi" w:hAnsiTheme="majorHAnsi"/>
          <w:sz w:val="24"/>
          <w:szCs w:val="24"/>
        </w:rPr>
        <w:t xml:space="preserve"> .</w:t>
      </w:r>
      <w:r w:rsidR="00AF6821">
        <w:rPr>
          <w:rFonts w:asciiTheme="majorHAnsi" w:hAnsiTheme="majorHAnsi"/>
          <w:sz w:val="24"/>
          <w:szCs w:val="24"/>
        </w:rPr>
        <w:t>Foreigners /</w:t>
      </w:r>
      <w:r w:rsidRPr="0079094D">
        <w:rPr>
          <w:rFonts w:asciiTheme="majorHAnsi" w:hAnsiTheme="majorHAnsi"/>
          <w:sz w:val="24"/>
          <w:szCs w:val="24"/>
        </w:rPr>
        <w:t>Comm</w:t>
      </w:r>
      <w:r w:rsidR="00AF6821">
        <w:rPr>
          <w:rFonts w:asciiTheme="majorHAnsi" w:hAnsiTheme="majorHAnsi"/>
          <w:sz w:val="24"/>
          <w:szCs w:val="24"/>
        </w:rPr>
        <w:t>ission earners are also welcome</w:t>
      </w:r>
      <w:r w:rsidR="00E95D4C">
        <w:rPr>
          <w:rFonts w:asciiTheme="majorHAnsi" w:hAnsiTheme="majorHAnsi"/>
          <w:sz w:val="24"/>
          <w:szCs w:val="24"/>
        </w:rPr>
        <w:t>.</w:t>
      </w:r>
    </w:p>
    <w:p w:rsidR="0021050F" w:rsidRPr="00E95D4C" w:rsidRDefault="0021050F" w:rsidP="00F32134">
      <w:pPr>
        <w:rPr>
          <w:rFonts w:asciiTheme="majorHAnsi" w:hAnsiTheme="majorHAnsi"/>
          <w:sz w:val="24"/>
          <w:szCs w:val="24"/>
        </w:rPr>
      </w:pPr>
    </w:p>
    <w:p w:rsidR="00C04590" w:rsidRDefault="00AF6821">
      <w:r>
        <w:t>Regards,</w:t>
      </w:r>
    </w:p>
    <w:p w:rsidR="007A2010" w:rsidRDefault="00DA7758">
      <w:r>
        <w:t>Linda Venter</w:t>
      </w:r>
      <w:r w:rsidR="0021050F">
        <w:t xml:space="preserve"> (Mrs.)</w:t>
      </w:r>
    </w:p>
    <w:p w:rsidR="0030703D" w:rsidRDefault="0030703D" w:rsidP="0030703D">
      <w:pPr>
        <w:pStyle w:val="NoSpacing"/>
      </w:pPr>
      <w:r>
        <w:t xml:space="preserve">Loans </w:t>
      </w:r>
      <w:r w:rsidR="0021050F">
        <w:t xml:space="preserve">Application </w:t>
      </w:r>
      <w:bookmarkStart w:id="0" w:name="_GoBack"/>
      <w:bookmarkEnd w:id="0"/>
      <w:r w:rsidR="0021050F">
        <w:t>Unit.</w:t>
      </w:r>
    </w:p>
    <w:p w:rsidR="00C04590" w:rsidRDefault="00C04590"/>
    <w:sectPr w:rsidR="00C04590" w:rsidSect="00644B7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653" w:rsidRDefault="00921653" w:rsidP="00D65799">
      <w:pPr>
        <w:spacing w:after="0" w:line="240" w:lineRule="auto"/>
      </w:pPr>
      <w:r>
        <w:separator/>
      </w:r>
    </w:p>
  </w:endnote>
  <w:endnote w:type="continuationSeparator" w:id="1">
    <w:p w:rsidR="00921653" w:rsidRDefault="00921653" w:rsidP="00D65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653" w:rsidRDefault="00921653" w:rsidP="00D65799">
      <w:pPr>
        <w:spacing w:after="0" w:line="240" w:lineRule="auto"/>
      </w:pPr>
      <w:r>
        <w:separator/>
      </w:r>
    </w:p>
  </w:footnote>
  <w:footnote w:type="continuationSeparator" w:id="1">
    <w:p w:rsidR="00921653" w:rsidRDefault="00921653" w:rsidP="00D657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65799"/>
    <w:rsid w:val="000F7471"/>
    <w:rsid w:val="0013626E"/>
    <w:rsid w:val="001F6C5C"/>
    <w:rsid w:val="0021050F"/>
    <w:rsid w:val="00301322"/>
    <w:rsid w:val="0030303D"/>
    <w:rsid w:val="0030703D"/>
    <w:rsid w:val="0032161B"/>
    <w:rsid w:val="00420008"/>
    <w:rsid w:val="005340B3"/>
    <w:rsid w:val="00545918"/>
    <w:rsid w:val="00586125"/>
    <w:rsid w:val="00594682"/>
    <w:rsid w:val="00644B74"/>
    <w:rsid w:val="00683BC3"/>
    <w:rsid w:val="006C6795"/>
    <w:rsid w:val="006E03F8"/>
    <w:rsid w:val="006E0702"/>
    <w:rsid w:val="006E22B4"/>
    <w:rsid w:val="00762986"/>
    <w:rsid w:val="007739C6"/>
    <w:rsid w:val="0079094D"/>
    <w:rsid w:val="007A2010"/>
    <w:rsid w:val="007D50D5"/>
    <w:rsid w:val="007F7456"/>
    <w:rsid w:val="00863F4D"/>
    <w:rsid w:val="00921653"/>
    <w:rsid w:val="00990247"/>
    <w:rsid w:val="009C55A2"/>
    <w:rsid w:val="009E5EB9"/>
    <w:rsid w:val="00A87450"/>
    <w:rsid w:val="00A93A37"/>
    <w:rsid w:val="00AF6821"/>
    <w:rsid w:val="00B22409"/>
    <w:rsid w:val="00B24F20"/>
    <w:rsid w:val="00BF5A00"/>
    <w:rsid w:val="00C00700"/>
    <w:rsid w:val="00C04590"/>
    <w:rsid w:val="00C10609"/>
    <w:rsid w:val="00C27711"/>
    <w:rsid w:val="00D616BC"/>
    <w:rsid w:val="00D65799"/>
    <w:rsid w:val="00D8621B"/>
    <w:rsid w:val="00DA7758"/>
    <w:rsid w:val="00DB3C46"/>
    <w:rsid w:val="00E90016"/>
    <w:rsid w:val="00E9199C"/>
    <w:rsid w:val="00E95D4C"/>
    <w:rsid w:val="00ED1E08"/>
    <w:rsid w:val="00F32134"/>
    <w:rsid w:val="00F813C9"/>
    <w:rsid w:val="00FC1001"/>
    <w:rsid w:val="00FE3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899952">
      <w:bodyDiv w:val="1"/>
      <w:marLeft w:val="0"/>
      <w:marRight w:val="0"/>
      <w:marTop w:val="0"/>
      <w:marBottom w:val="0"/>
      <w:divBdr>
        <w:top w:val="none" w:sz="0" w:space="0" w:color="auto"/>
        <w:left w:val="none" w:sz="0" w:space="0" w:color="auto"/>
        <w:bottom w:val="none" w:sz="0" w:space="0" w:color="auto"/>
        <w:right w:val="none" w:sz="0" w:space="0" w:color="auto"/>
      </w:divBdr>
    </w:div>
    <w:div w:id="359163330">
      <w:bodyDiv w:val="1"/>
      <w:marLeft w:val="0"/>
      <w:marRight w:val="0"/>
      <w:marTop w:val="0"/>
      <w:marBottom w:val="0"/>
      <w:divBdr>
        <w:top w:val="none" w:sz="0" w:space="0" w:color="auto"/>
        <w:left w:val="none" w:sz="0" w:space="0" w:color="auto"/>
        <w:bottom w:val="none" w:sz="0" w:space="0" w:color="auto"/>
        <w:right w:val="none" w:sz="0" w:space="0" w:color="auto"/>
      </w:divBdr>
    </w:div>
    <w:div w:id="436023875">
      <w:bodyDiv w:val="1"/>
      <w:marLeft w:val="0"/>
      <w:marRight w:val="0"/>
      <w:marTop w:val="0"/>
      <w:marBottom w:val="0"/>
      <w:divBdr>
        <w:top w:val="none" w:sz="0" w:space="0" w:color="auto"/>
        <w:left w:val="none" w:sz="0" w:space="0" w:color="auto"/>
        <w:bottom w:val="none" w:sz="0" w:space="0" w:color="auto"/>
        <w:right w:val="none" w:sz="0" w:space="0" w:color="auto"/>
      </w:divBdr>
    </w:div>
    <w:div w:id="8888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49EB-88D1-450D-9502-9FE2B339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compaq</cp:lastModifiedBy>
  <cp:revision>2</cp:revision>
  <dcterms:created xsi:type="dcterms:W3CDTF">2016-07-04T11:08:00Z</dcterms:created>
  <dcterms:modified xsi:type="dcterms:W3CDTF">2016-07-04T11:08:00Z</dcterms:modified>
</cp:coreProperties>
</file>