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301" w:rsidRDefault="00FE1301" w:rsidP="00FE1301">
      <w:pPr>
        <w:bidi/>
        <w:spacing w:after="0"/>
        <w:jc w:val="both"/>
        <w:rPr>
          <w:rFonts w:ascii="Times New Roman" w:hAnsi="Times New Roman" w:cs="Times New Roman"/>
          <w:sz w:val="28"/>
          <w:szCs w:val="28"/>
          <w:rtl/>
          <w:lang w:bidi="ar-JO"/>
        </w:rPr>
      </w:pPr>
    </w:p>
    <w:p w:rsidR="00FE1301" w:rsidRPr="00777DB6" w:rsidRDefault="001E1F15" w:rsidP="001E1F15">
      <w:pPr>
        <w:bidi/>
        <w:spacing w:after="0"/>
        <w:jc w:val="center"/>
        <w:rPr>
          <w:rFonts w:ascii="Times New Roman" w:hAnsi="Times New Roman" w:cs="Times New Roman"/>
          <w:b/>
          <w:bCs/>
          <w:sz w:val="32"/>
          <w:szCs w:val="32"/>
          <w:rtl/>
          <w:lang w:bidi="ar-JO"/>
        </w:rPr>
      </w:pPr>
      <w:r w:rsidRPr="00777DB6">
        <w:rPr>
          <w:rFonts w:ascii="Times New Roman" w:hAnsi="Times New Roman" w:cs="Times New Roman" w:hint="cs"/>
          <w:b/>
          <w:bCs/>
          <w:sz w:val="32"/>
          <w:szCs w:val="32"/>
          <w:rtl/>
          <w:lang w:bidi="ar-JO"/>
        </w:rPr>
        <w:t xml:space="preserve">تصويب مسيرة </w:t>
      </w:r>
      <w:r w:rsidR="00FE1301" w:rsidRPr="00777DB6">
        <w:rPr>
          <w:rFonts w:ascii="Times New Roman" w:hAnsi="Times New Roman" w:cs="Times New Roman" w:hint="cs"/>
          <w:b/>
          <w:bCs/>
          <w:sz w:val="32"/>
          <w:szCs w:val="32"/>
          <w:rtl/>
          <w:lang w:bidi="ar-JO"/>
        </w:rPr>
        <w:t>البنوك الإسلامية</w:t>
      </w:r>
    </w:p>
    <w:p w:rsidR="001E1F15" w:rsidRPr="00777DB6" w:rsidRDefault="001E1F15" w:rsidP="001E1F15">
      <w:pPr>
        <w:bidi/>
        <w:spacing w:after="0"/>
        <w:jc w:val="center"/>
        <w:rPr>
          <w:rFonts w:ascii="Times New Roman" w:hAnsi="Times New Roman" w:cs="Times New Roman"/>
          <w:sz w:val="28"/>
          <w:szCs w:val="28"/>
          <w:rtl/>
          <w:lang w:bidi="ar-JO"/>
        </w:rPr>
      </w:pPr>
      <w:r w:rsidRPr="00777DB6">
        <w:rPr>
          <w:rFonts w:ascii="Times New Roman" w:hAnsi="Times New Roman" w:cs="Times New Roman" w:hint="cs"/>
          <w:sz w:val="28"/>
          <w:szCs w:val="28"/>
          <w:rtl/>
          <w:lang w:bidi="ar-JO"/>
        </w:rPr>
        <w:t>تقديم</w:t>
      </w:r>
    </w:p>
    <w:p w:rsidR="001E1F15" w:rsidRDefault="001E1F15" w:rsidP="001E1F15">
      <w:pPr>
        <w:bidi/>
        <w:spacing w:after="0"/>
        <w:jc w:val="center"/>
        <w:rPr>
          <w:rFonts w:ascii="Times New Roman" w:hAnsi="Times New Roman" w:cs="Times New Roman"/>
          <w:sz w:val="28"/>
          <w:szCs w:val="28"/>
          <w:rtl/>
          <w:lang w:bidi="ar-JO"/>
        </w:rPr>
      </w:pPr>
      <w:r>
        <w:rPr>
          <w:rFonts w:ascii="Times New Roman" w:hAnsi="Times New Roman" w:cs="Times New Roman" w:hint="cs"/>
          <w:sz w:val="28"/>
          <w:szCs w:val="28"/>
          <w:rtl/>
          <w:lang w:bidi="ar-JO"/>
        </w:rPr>
        <w:t>ماهر الكببجي</w:t>
      </w:r>
    </w:p>
    <w:p w:rsidR="001E1F15" w:rsidRDefault="00BF7314" w:rsidP="001E1F15">
      <w:pPr>
        <w:bidi/>
        <w:spacing w:after="0"/>
        <w:jc w:val="center"/>
        <w:rPr>
          <w:rFonts w:ascii="Times New Roman" w:hAnsi="Times New Roman" w:cs="Times New Roman"/>
          <w:lang w:bidi="ar-JO"/>
        </w:rPr>
      </w:pPr>
      <w:hyperlink r:id="rId8" w:history="1">
        <w:r w:rsidR="001E1F15" w:rsidRPr="00BD409B">
          <w:rPr>
            <w:rStyle w:val="Hyperlink"/>
            <w:rFonts w:ascii="Times New Roman" w:hAnsi="Times New Roman" w:cs="Times New Roman"/>
            <w:lang w:bidi="ar-JO"/>
          </w:rPr>
          <w:t>maherkababji1@hotmail.com</w:t>
        </w:r>
      </w:hyperlink>
    </w:p>
    <w:p w:rsidR="001E1F15" w:rsidRPr="001E1F15" w:rsidRDefault="001E1F15" w:rsidP="001E1F15">
      <w:pPr>
        <w:bidi/>
        <w:spacing w:after="0"/>
        <w:jc w:val="center"/>
        <w:rPr>
          <w:rFonts w:ascii="Times New Roman" w:hAnsi="Times New Roman" w:cs="Times New Roman"/>
          <w:lang w:bidi="ar-JO"/>
        </w:rPr>
      </w:pPr>
    </w:p>
    <w:p w:rsidR="00FE1301" w:rsidRDefault="00FE1301" w:rsidP="00FE1301">
      <w:pPr>
        <w:bidi/>
        <w:spacing w:after="0"/>
        <w:jc w:val="both"/>
        <w:rPr>
          <w:rFonts w:ascii="Times New Roman" w:hAnsi="Times New Roman" w:cs="Times New Roman"/>
          <w:sz w:val="28"/>
          <w:szCs w:val="28"/>
          <w:rtl/>
          <w:lang w:bidi="ar-JO"/>
        </w:rPr>
      </w:pPr>
    </w:p>
    <w:p w:rsidR="00266F6B" w:rsidRPr="00145B0D" w:rsidRDefault="00266F6B" w:rsidP="00FE1301">
      <w:pPr>
        <w:bidi/>
        <w:spacing w:after="0"/>
        <w:jc w:val="both"/>
        <w:rPr>
          <w:rFonts w:ascii="Times New Roman" w:hAnsi="Times New Roman" w:cs="Times New Roman"/>
          <w:sz w:val="28"/>
          <w:szCs w:val="28"/>
          <w:rtl/>
          <w:lang w:bidi="ar-JO"/>
        </w:rPr>
      </w:pPr>
      <w:r w:rsidRPr="00145B0D">
        <w:rPr>
          <w:rFonts w:ascii="Times New Roman" w:hAnsi="Times New Roman" w:cs="Times New Roman"/>
          <w:sz w:val="28"/>
          <w:szCs w:val="28"/>
          <w:rtl/>
          <w:lang w:bidi="ar-JO"/>
        </w:rPr>
        <w:t>تعد فكرة " المضاربة المشتركة " العمود الفقري لتأسيس البنوك الإسلامية ، لأنها الاجتهاد المعاصر الذي شرع للبنوك الإسلامي</w:t>
      </w:r>
      <w:r w:rsidR="00FE1301">
        <w:rPr>
          <w:rFonts w:ascii="Times New Roman" w:hAnsi="Times New Roman" w:cs="Times New Roman"/>
          <w:sz w:val="28"/>
          <w:szCs w:val="28"/>
          <w:rtl/>
          <w:lang w:bidi="ar-JO"/>
        </w:rPr>
        <w:t xml:space="preserve">ة استقطاب الودائع الاستثمارية </w:t>
      </w:r>
      <w:r w:rsidR="00FE1301">
        <w:rPr>
          <w:rFonts w:ascii="Times New Roman" w:hAnsi="Times New Roman" w:cs="Times New Roman" w:hint="cs"/>
          <w:sz w:val="28"/>
          <w:szCs w:val="28"/>
          <w:rtl/>
          <w:lang w:bidi="ar-JO"/>
        </w:rPr>
        <w:t xml:space="preserve">، وهي </w:t>
      </w:r>
      <w:r w:rsidRPr="00145B0D">
        <w:rPr>
          <w:rFonts w:ascii="Times New Roman" w:hAnsi="Times New Roman" w:cs="Times New Roman"/>
          <w:sz w:val="28"/>
          <w:szCs w:val="28"/>
          <w:rtl/>
          <w:lang w:bidi="ar-JO"/>
        </w:rPr>
        <w:t xml:space="preserve">الإطار الذي ينظم علاقة أصحاب الودائع الاستثمارية المطلقة بوصفهم "رب المال" مع البنك </w:t>
      </w:r>
      <w:r>
        <w:rPr>
          <w:rFonts w:ascii="Times New Roman" w:hAnsi="Times New Roman" w:cs="Times New Roman" w:hint="cs"/>
          <w:sz w:val="28"/>
          <w:szCs w:val="28"/>
          <w:rtl/>
          <w:lang w:bidi="ar-JO"/>
        </w:rPr>
        <w:t xml:space="preserve">بوصفه </w:t>
      </w:r>
      <w:r w:rsidRPr="00145B0D">
        <w:rPr>
          <w:rFonts w:ascii="Times New Roman" w:hAnsi="Times New Roman" w:cs="Times New Roman"/>
          <w:sz w:val="28"/>
          <w:szCs w:val="28"/>
          <w:rtl/>
          <w:lang w:bidi="ar-JO"/>
        </w:rPr>
        <w:t xml:space="preserve">" المضارب " . </w:t>
      </w:r>
    </w:p>
    <w:p w:rsidR="00266F6B" w:rsidRPr="00145B0D" w:rsidRDefault="00266F6B" w:rsidP="00266F6B">
      <w:pPr>
        <w:bidi/>
        <w:spacing w:after="0"/>
        <w:jc w:val="both"/>
        <w:rPr>
          <w:rFonts w:ascii="Times New Roman" w:hAnsi="Times New Roman" w:cs="Times New Roman"/>
          <w:sz w:val="28"/>
          <w:szCs w:val="28"/>
          <w:rtl/>
          <w:lang w:bidi="ar-JO"/>
        </w:rPr>
      </w:pPr>
    </w:p>
    <w:p w:rsidR="00266F6B" w:rsidRDefault="00266F6B" w:rsidP="00777DB6">
      <w:pPr>
        <w:bidi/>
        <w:spacing w:after="0"/>
        <w:jc w:val="both"/>
        <w:rPr>
          <w:rFonts w:ascii="Times New Roman" w:hAnsi="Times New Roman" w:cs="Times New Roman"/>
          <w:sz w:val="28"/>
          <w:szCs w:val="28"/>
          <w:rtl/>
          <w:lang w:bidi="ar-JO"/>
        </w:rPr>
      </w:pPr>
      <w:r w:rsidRPr="00145B0D">
        <w:rPr>
          <w:rFonts w:ascii="Times New Roman" w:hAnsi="Times New Roman" w:cs="Times New Roman"/>
          <w:sz w:val="28"/>
          <w:szCs w:val="28"/>
          <w:rtl/>
          <w:lang w:bidi="ar-JO"/>
        </w:rPr>
        <w:t xml:space="preserve">ابتدعت فكرة المضاربة المشتركة لحل مشكلة عدم توافق الآجال </w:t>
      </w:r>
      <w:r w:rsidR="001E1F15">
        <w:rPr>
          <w:rFonts w:ascii="Times New Roman" w:hAnsi="Times New Roman" w:cs="Times New Roman" w:hint="cs"/>
          <w:sz w:val="28"/>
          <w:szCs w:val="28"/>
          <w:rtl/>
          <w:lang w:bidi="ar-JO"/>
        </w:rPr>
        <w:t>؛ آجال السنوات المالية للبنك ، وآجال الودائع الاستثمارية ، وآجال العمليات الاستثمارية .</w:t>
      </w:r>
      <w:r w:rsidR="00777DB6">
        <w:rPr>
          <w:rFonts w:ascii="Times New Roman" w:hAnsi="Times New Roman" w:cs="Times New Roman" w:hint="cs"/>
          <w:sz w:val="28"/>
          <w:szCs w:val="28"/>
          <w:rtl/>
          <w:lang w:bidi="ar-JO"/>
        </w:rPr>
        <w:t xml:space="preserve"> و</w:t>
      </w:r>
      <w:r w:rsidRPr="00145B0D">
        <w:rPr>
          <w:rFonts w:ascii="Times New Roman" w:hAnsi="Times New Roman" w:cs="Times New Roman"/>
          <w:sz w:val="28"/>
          <w:szCs w:val="28"/>
          <w:rtl/>
          <w:lang w:bidi="ar-JO"/>
        </w:rPr>
        <w:t>تقوم فكرة المضاربة المشتركة على فرضية أن المودعين خلال السنة المالية شركاء في الدخل الذي يعتبر قد تحقق عن الاستثمارات في تلك السنة استناداً إلى تعسر الفصل والتخصيص لعدم تعين النقود ، معتبرين أن من خرج أثناء مدة الاستثمار أو دخل أثنائها فكأنه يبيع حصته في رأس المال</w:t>
      </w:r>
      <w:r>
        <w:rPr>
          <w:rFonts w:ascii="Times New Roman" w:hAnsi="Times New Roman" w:cs="Times New Roman" w:hint="cs"/>
          <w:sz w:val="28"/>
          <w:szCs w:val="28"/>
          <w:rtl/>
          <w:lang w:bidi="ar-JO"/>
        </w:rPr>
        <w:t xml:space="preserve"> .</w:t>
      </w:r>
    </w:p>
    <w:p w:rsidR="00FE1301" w:rsidRDefault="00FE1301" w:rsidP="00FE1301">
      <w:pPr>
        <w:pStyle w:val="ListParagraph"/>
        <w:bidi/>
        <w:ind w:left="0"/>
        <w:jc w:val="both"/>
        <w:rPr>
          <w:rFonts w:ascii="Times New Roman" w:hAnsi="Times New Roman" w:cs="Times New Roman"/>
          <w:sz w:val="28"/>
          <w:szCs w:val="28"/>
          <w:rtl/>
          <w:lang w:bidi="ar-JO"/>
        </w:rPr>
      </w:pPr>
    </w:p>
    <w:p w:rsidR="00EB2D52" w:rsidRDefault="00FE1301" w:rsidP="001E1F15">
      <w:pPr>
        <w:pStyle w:val="ListParagraph"/>
        <w:bidi/>
        <w:ind w:left="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 xml:space="preserve">والواقع أن فكرة المضاربة المشتركة تقوم على خلط أموال المضاربات بينما لا تجيز الأحكام الشرعية ذلك </w:t>
      </w:r>
      <w:r w:rsidR="00EB2D52">
        <w:rPr>
          <w:rFonts w:ascii="Times New Roman" w:hAnsi="Times New Roman" w:cs="Times New Roman" w:hint="cs"/>
          <w:sz w:val="28"/>
          <w:szCs w:val="28"/>
          <w:rtl/>
          <w:lang w:bidi="ar-JO"/>
        </w:rPr>
        <w:t xml:space="preserve">. بالرجوع إلى </w:t>
      </w:r>
      <w:r w:rsidR="00E8628B" w:rsidRPr="00E8628B">
        <w:rPr>
          <w:rFonts w:ascii="Times New Roman" w:hAnsi="Times New Roman" w:cs="Times New Roman" w:hint="cs"/>
          <w:sz w:val="28"/>
          <w:szCs w:val="28"/>
          <w:rtl/>
          <w:lang w:bidi="ar-JO"/>
        </w:rPr>
        <w:t xml:space="preserve">قرار مجلس مجمع الفقه الإسلامي الدولي المنبثق عن منظمة المؤتمر الإسلامي المنعقد فى دورته الثالثة عشر بدولة الكويت بتاريخ 22-27 كانون أول 2001 </w:t>
      </w:r>
      <w:r w:rsidR="00E8628B">
        <w:rPr>
          <w:rFonts w:ascii="Times New Roman" w:hAnsi="Times New Roman" w:cs="Times New Roman" w:hint="cs"/>
          <w:sz w:val="28"/>
          <w:szCs w:val="28"/>
          <w:rtl/>
          <w:lang w:bidi="ar-JO"/>
        </w:rPr>
        <w:t xml:space="preserve">، </w:t>
      </w:r>
      <w:r w:rsidR="00EB2D52">
        <w:rPr>
          <w:rFonts w:ascii="Times New Roman" w:hAnsi="Times New Roman" w:cs="Times New Roman" w:hint="cs"/>
          <w:sz w:val="28"/>
          <w:szCs w:val="28"/>
          <w:rtl/>
          <w:lang w:bidi="ar-JO"/>
        </w:rPr>
        <w:t xml:space="preserve">يتبين </w:t>
      </w:r>
      <w:r w:rsidR="001E1F15">
        <w:rPr>
          <w:rFonts w:ascii="Times New Roman" w:hAnsi="Times New Roman" w:cs="Times New Roman" w:hint="cs"/>
          <w:sz w:val="28"/>
          <w:szCs w:val="28"/>
          <w:rtl/>
          <w:lang w:bidi="ar-JO"/>
        </w:rPr>
        <w:t>ما يلى</w:t>
      </w:r>
      <w:r w:rsidR="00EB2D52">
        <w:rPr>
          <w:rFonts w:ascii="Times New Roman" w:hAnsi="Times New Roman" w:cs="Times New Roman" w:hint="cs"/>
          <w:sz w:val="28"/>
          <w:szCs w:val="28"/>
          <w:rtl/>
          <w:lang w:bidi="ar-JO"/>
        </w:rPr>
        <w:t xml:space="preserve"> : </w:t>
      </w:r>
    </w:p>
    <w:p w:rsidR="00E8628B" w:rsidRDefault="00E8628B" w:rsidP="00607AAC">
      <w:pPr>
        <w:pStyle w:val="ListParagraph"/>
        <w:numPr>
          <w:ilvl w:val="0"/>
          <w:numId w:val="6"/>
        </w:numPr>
        <w:bidi/>
        <w:jc w:val="both"/>
        <w:rPr>
          <w:rFonts w:ascii="Times New Roman" w:hAnsi="Times New Roman" w:cs="Times New Roman"/>
          <w:sz w:val="28"/>
          <w:szCs w:val="28"/>
          <w:lang w:bidi="ar-JO"/>
        </w:rPr>
      </w:pPr>
      <w:r>
        <w:rPr>
          <w:rFonts w:ascii="Times New Roman" w:hAnsi="Times New Roman" w:cs="Times New Roman" w:hint="cs"/>
          <w:sz w:val="28"/>
          <w:szCs w:val="28"/>
          <w:rtl/>
          <w:lang w:bidi="ar-JO"/>
        </w:rPr>
        <w:t xml:space="preserve">ورد فى البند الأول الخاص بتعريف المضاربة المشتركة ما نصه " المضاربة المشتركة هي </w:t>
      </w:r>
      <w:r w:rsidRPr="00EB2D52">
        <w:rPr>
          <w:rFonts w:ascii="Times New Roman" w:hAnsi="Times New Roman" w:cs="Times New Roman" w:hint="cs"/>
          <w:sz w:val="28"/>
          <w:szCs w:val="28"/>
          <w:u w:val="single"/>
          <w:rtl/>
          <w:lang w:bidi="ar-JO"/>
        </w:rPr>
        <w:t>المضاربة</w:t>
      </w:r>
      <w:r>
        <w:rPr>
          <w:rFonts w:ascii="Times New Roman" w:hAnsi="Times New Roman" w:cs="Times New Roman" w:hint="cs"/>
          <w:sz w:val="28"/>
          <w:szCs w:val="28"/>
          <w:rtl/>
          <w:lang w:bidi="ar-JO"/>
        </w:rPr>
        <w:t xml:space="preserve"> التى يعهد فيها مستثمرون عديدون ، معا أو بالتعاقب ، إلى شخص طبيعي أو معنوي ، باستثمار أموالهم ، ويطلق عليه غالبا الاستثمار بما يراه محققا للمصلحة " </w:t>
      </w:r>
      <w:r w:rsidR="00607AAC">
        <w:rPr>
          <w:rFonts w:ascii="Times New Roman" w:hAnsi="Times New Roman" w:cs="Times New Roman" w:hint="cs"/>
          <w:sz w:val="28"/>
          <w:szCs w:val="28"/>
          <w:rtl/>
          <w:lang w:bidi="ar-JO"/>
        </w:rPr>
        <w:t>.</w:t>
      </w:r>
    </w:p>
    <w:p w:rsidR="00E8628B" w:rsidRDefault="00EB2D52" w:rsidP="00607AAC">
      <w:pPr>
        <w:pStyle w:val="ListParagraph"/>
        <w:numPr>
          <w:ilvl w:val="0"/>
          <w:numId w:val="6"/>
        </w:numPr>
        <w:bidi/>
        <w:jc w:val="both"/>
        <w:rPr>
          <w:rFonts w:ascii="Times New Roman" w:hAnsi="Times New Roman" w:cs="Times New Roman"/>
          <w:sz w:val="28"/>
          <w:szCs w:val="28"/>
          <w:lang w:bidi="ar-JO"/>
        </w:rPr>
      </w:pPr>
      <w:r>
        <w:rPr>
          <w:rFonts w:ascii="Times New Roman" w:hAnsi="Times New Roman" w:cs="Times New Roman" w:hint="cs"/>
          <w:sz w:val="28"/>
          <w:szCs w:val="28"/>
          <w:rtl/>
          <w:lang w:bidi="ar-JO"/>
        </w:rPr>
        <w:t xml:space="preserve">ورد فى البند الرابع الخاص بخلط الأموال فى </w:t>
      </w:r>
      <w:r w:rsidRPr="00607AAC">
        <w:rPr>
          <w:rFonts w:ascii="Times New Roman" w:hAnsi="Times New Roman" w:cs="Times New Roman" w:hint="cs"/>
          <w:sz w:val="28"/>
          <w:szCs w:val="28"/>
          <w:u w:val="single"/>
          <w:rtl/>
          <w:lang w:bidi="ar-JO"/>
        </w:rPr>
        <w:t>المضاربة</w:t>
      </w:r>
      <w:r>
        <w:rPr>
          <w:rFonts w:ascii="Times New Roman" w:hAnsi="Times New Roman" w:cs="Times New Roman" w:hint="cs"/>
          <w:sz w:val="28"/>
          <w:szCs w:val="28"/>
          <w:rtl/>
          <w:lang w:bidi="ar-JO"/>
        </w:rPr>
        <w:t xml:space="preserve"> المشتركة ما نصه " </w:t>
      </w:r>
      <w:r w:rsidRPr="00D74918">
        <w:rPr>
          <w:rFonts w:ascii="Times New Roman" w:hAnsi="Times New Roman" w:cs="Times New Roman" w:hint="cs"/>
          <w:sz w:val="28"/>
          <w:szCs w:val="28"/>
          <w:rtl/>
          <w:lang w:bidi="ar-JO"/>
        </w:rPr>
        <w:t>لا مانع من خلط أموال أ</w:t>
      </w:r>
      <w:r>
        <w:rPr>
          <w:rFonts w:ascii="Times New Roman" w:hAnsi="Times New Roman" w:cs="Times New Roman" w:hint="cs"/>
          <w:sz w:val="28"/>
          <w:szCs w:val="28"/>
          <w:rtl/>
          <w:lang w:bidi="ar-JO"/>
        </w:rPr>
        <w:t>ر</w:t>
      </w:r>
      <w:r w:rsidRPr="00D74918">
        <w:rPr>
          <w:rFonts w:ascii="Times New Roman" w:hAnsi="Times New Roman" w:cs="Times New Roman" w:hint="cs"/>
          <w:sz w:val="28"/>
          <w:szCs w:val="28"/>
          <w:rtl/>
          <w:lang w:bidi="ar-JO"/>
        </w:rPr>
        <w:t xml:space="preserve">باب المال بعضها ببعض أو بمال المضارب لأن ذلك يتم برضاهم صراحة </w:t>
      </w:r>
      <w:r>
        <w:rPr>
          <w:rFonts w:ascii="Times New Roman" w:hAnsi="Times New Roman" w:cs="Times New Roman" w:hint="cs"/>
          <w:sz w:val="28"/>
          <w:szCs w:val="28"/>
          <w:rtl/>
          <w:lang w:bidi="ar-JO"/>
        </w:rPr>
        <w:t xml:space="preserve">أو ضمنا ، كما أنه فى حالة قيام الشخص المعنوي بالمضاربة وتنظيم الاستثمار لا يخشى الإضرار ببعضهم </w:t>
      </w:r>
      <w:r w:rsidRPr="002522A4">
        <w:rPr>
          <w:rFonts w:ascii="Times New Roman" w:hAnsi="Times New Roman" w:cs="Times New Roman" w:hint="cs"/>
          <w:sz w:val="28"/>
          <w:szCs w:val="28"/>
          <w:u w:val="single"/>
          <w:rtl/>
          <w:lang w:bidi="ar-JO"/>
        </w:rPr>
        <w:t>لتعي</w:t>
      </w:r>
      <w:r w:rsidR="002522A4">
        <w:rPr>
          <w:rFonts w:ascii="Times New Roman" w:hAnsi="Times New Roman" w:cs="Times New Roman" w:hint="cs"/>
          <w:sz w:val="28"/>
          <w:szCs w:val="28"/>
          <w:u w:val="single"/>
          <w:rtl/>
          <w:lang w:bidi="ar-JO"/>
        </w:rPr>
        <w:t>ي</w:t>
      </w:r>
      <w:r w:rsidRPr="002522A4">
        <w:rPr>
          <w:rFonts w:ascii="Times New Roman" w:hAnsi="Times New Roman" w:cs="Times New Roman" w:hint="cs"/>
          <w:sz w:val="28"/>
          <w:szCs w:val="28"/>
          <w:u w:val="single"/>
          <w:rtl/>
          <w:lang w:bidi="ar-JO"/>
        </w:rPr>
        <w:t>ن نسبة كل واحد فى رأس المال</w:t>
      </w:r>
      <w:r>
        <w:rPr>
          <w:rFonts w:ascii="Times New Roman" w:hAnsi="Times New Roman" w:cs="Times New Roman" w:hint="cs"/>
          <w:sz w:val="28"/>
          <w:szCs w:val="28"/>
          <w:rtl/>
          <w:lang w:bidi="ar-JO"/>
        </w:rPr>
        <w:t xml:space="preserve"> .</w:t>
      </w:r>
    </w:p>
    <w:p w:rsidR="00607AAC" w:rsidRDefault="00607AAC" w:rsidP="00342617">
      <w:pPr>
        <w:pStyle w:val="ListParagraph"/>
        <w:bidi/>
        <w:ind w:left="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 xml:space="preserve">ويؤكد </w:t>
      </w:r>
      <w:r w:rsidR="0062769F">
        <w:rPr>
          <w:rFonts w:ascii="Times New Roman" w:hAnsi="Times New Roman" w:cs="Times New Roman" w:hint="cs"/>
          <w:sz w:val="28"/>
          <w:szCs w:val="28"/>
          <w:rtl/>
          <w:lang w:bidi="ar-JO"/>
        </w:rPr>
        <w:t>قرار</w:t>
      </w:r>
      <w:r w:rsidR="00342617">
        <w:rPr>
          <w:rFonts w:ascii="Times New Roman" w:hAnsi="Times New Roman" w:cs="Times New Roman" w:hint="cs"/>
          <w:sz w:val="28"/>
          <w:szCs w:val="28"/>
          <w:rtl/>
          <w:lang w:bidi="ar-JO"/>
        </w:rPr>
        <w:t xml:space="preserve"> مجلس مجمع الفقه الإسلامي الدولي</w:t>
      </w:r>
      <w:r>
        <w:rPr>
          <w:rFonts w:ascii="Times New Roman" w:hAnsi="Times New Roman" w:cs="Times New Roman" w:hint="cs"/>
          <w:sz w:val="28"/>
          <w:szCs w:val="28"/>
          <w:rtl/>
          <w:lang w:bidi="ar-JO"/>
        </w:rPr>
        <w:t xml:space="preserve"> على أن :</w:t>
      </w:r>
    </w:p>
    <w:p w:rsidR="0062769F" w:rsidRDefault="00607AAC" w:rsidP="002522A4">
      <w:pPr>
        <w:pStyle w:val="ListParagraph"/>
        <w:numPr>
          <w:ilvl w:val="0"/>
          <w:numId w:val="7"/>
        </w:numPr>
        <w:bidi/>
        <w:jc w:val="both"/>
        <w:rPr>
          <w:rFonts w:ascii="Times New Roman" w:hAnsi="Times New Roman" w:cs="Times New Roman"/>
          <w:sz w:val="28"/>
          <w:szCs w:val="28"/>
          <w:lang w:bidi="ar-JO"/>
        </w:rPr>
      </w:pPr>
      <w:r>
        <w:rPr>
          <w:rFonts w:ascii="Times New Roman" w:hAnsi="Times New Roman" w:cs="Times New Roman" w:hint="cs"/>
          <w:sz w:val="28"/>
          <w:szCs w:val="28"/>
          <w:rtl/>
          <w:lang w:bidi="ar-JO"/>
        </w:rPr>
        <w:t>المضاربة المشتركة المجازة شرعا هى المضاربة الواحدة ، وليس المضاربات ، إذ يفرض الشرع خلط أموال أرباب المال فى المضاربة ، ولكن لا يجيز خلط أموال المضاربات</w:t>
      </w:r>
      <w:r w:rsidR="00825CF4">
        <w:rPr>
          <w:rFonts w:ascii="Times New Roman" w:hAnsi="Times New Roman" w:cs="Times New Roman" w:hint="cs"/>
          <w:sz w:val="28"/>
          <w:szCs w:val="28"/>
          <w:rtl/>
          <w:lang w:bidi="ar-JO"/>
        </w:rPr>
        <w:t xml:space="preserve"> ،</w:t>
      </w:r>
      <w:r>
        <w:rPr>
          <w:rFonts w:ascii="Times New Roman" w:hAnsi="Times New Roman" w:cs="Times New Roman" w:hint="cs"/>
          <w:sz w:val="28"/>
          <w:szCs w:val="28"/>
          <w:rtl/>
          <w:lang w:bidi="ar-JO"/>
        </w:rPr>
        <w:t xml:space="preserve"> </w:t>
      </w:r>
      <w:r w:rsidR="00825CF4">
        <w:rPr>
          <w:rFonts w:ascii="Times New Roman" w:hAnsi="Times New Roman" w:cs="Times New Roman" w:hint="cs"/>
          <w:sz w:val="28"/>
          <w:szCs w:val="28"/>
          <w:rtl/>
          <w:lang w:bidi="ar-JO"/>
        </w:rPr>
        <w:t xml:space="preserve">والهدف تحديد ربح أو خسارة كل مضاربة لكى يمكن حساب حصة كل رب مال وحصة المضارب منه </w:t>
      </w:r>
      <w:r w:rsidR="0065697F">
        <w:rPr>
          <w:rFonts w:ascii="Times New Roman" w:hAnsi="Times New Roman" w:cs="Times New Roman" w:hint="cs"/>
          <w:sz w:val="28"/>
          <w:szCs w:val="28"/>
          <w:rtl/>
          <w:lang w:bidi="ar-JO"/>
        </w:rPr>
        <w:t>وذلك هو حق كل من أرباب المال والمضارب</w:t>
      </w:r>
      <w:r>
        <w:rPr>
          <w:rFonts w:ascii="Times New Roman" w:hAnsi="Times New Roman" w:cs="Times New Roman" w:hint="cs"/>
          <w:sz w:val="28"/>
          <w:szCs w:val="28"/>
          <w:rtl/>
          <w:lang w:bidi="ar-JO"/>
        </w:rPr>
        <w:t xml:space="preserve">.  </w:t>
      </w:r>
    </w:p>
    <w:p w:rsidR="00FD6F49" w:rsidRDefault="00825CF4" w:rsidP="00777DB6">
      <w:pPr>
        <w:pStyle w:val="ListParagraph"/>
        <w:bidi/>
        <w:ind w:left="36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 xml:space="preserve">أما فى الواقع </w:t>
      </w:r>
      <w:r w:rsidR="0062769F">
        <w:rPr>
          <w:rFonts w:ascii="Times New Roman" w:hAnsi="Times New Roman" w:cs="Times New Roman" w:hint="cs"/>
          <w:sz w:val="28"/>
          <w:szCs w:val="28"/>
          <w:rtl/>
          <w:lang w:bidi="ar-JO"/>
        </w:rPr>
        <w:t>العملي</w:t>
      </w:r>
      <w:r>
        <w:rPr>
          <w:rFonts w:ascii="Times New Roman" w:hAnsi="Times New Roman" w:cs="Times New Roman" w:hint="cs"/>
          <w:sz w:val="28"/>
          <w:szCs w:val="28"/>
          <w:rtl/>
          <w:lang w:bidi="ar-JO"/>
        </w:rPr>
        <w:t xml:space="preserve"> </w:t>
      </w:r>
      <w:r w:rsidR="00FD6F49">
        <w:rPr>
          <w:rFonts w:ascii="Times New Roman" w:hAnsi="Times New Roman" w:cs="Times New Roman" w:hint="cs"/>
          <w:sz w:val="28"/>
          <w:szCs w:val="28"/>
          <w:rtl/>
          <w:lang w:bidi="ar-JO"/>
        </w:rPr>
        <w:t xml:space="preserve">، </w:t>
      </w:r>
      <w:r>
        <w:rPr>
          <w:rFonts w:ascii="Times New Roman" w:hAnsi="Times New Roman" w:cs="Times New Roman" w:hint="cs"/>
          <w:sz w:val="28"/>
          <w:szCs w:val="28"/>
          <w:rtl/>
          <w:lang w:bidi="ar-JO"/>
        </w:rPr>
        <w:t xml:space="preserve">فالبنوك تخلط أموال أرباب المال ، كما وتخلط أموال المضاربات فلا تحسب حصة </w:t>
      </w:r>
      <w:r w:rsidR="0065697F">
        <w:rPr>
          <w:rFonts w:ascii="Times New Roman" w:hAnsi="Times New Roman" w:cs="Times New Roman" w:hint="cs"/>
          <w:sz w:val="28"/>
          <w:szCs w:val="28"/>
          <w:rtl/>
          <w:lang w:bidi="ar-JO"/>
        </w:rPr>
        <w:t xml:space="preserve">كل </w:t>
      </w:r>
      <w:r>
        <w:rPr>
          <w:rFonts w:ascii="Times New Roman" w:hAnsi="Times New Roman" w:cs="Times New Roman" w:hint="cs"/>
          <w:sz w:val="28"/>
          <w:szCs w:val="28"/>
          <w:rtl/>
          <w:lang w:bidi="ar-JO"/>
        </w:rPr>
        <w:t>رب مال و</w:t>
      </w:r>
      <w:r w:rsidR="0065697F">
        <w:rPr>
          <w:rFonts w:ascii="Times New Roman" w:hAnsi="Times New Roman" w:cs="Times New Roman" w:hint="cs"/>
          <w:sz w:val="28"/>
          <w:szCs w:val="28"/>
          <w:rtl/>
          <w:lang w:bidi="ar-JO"/>
        </w:rPr>
        <w:t xml:space="preserve">حصة </w:t>
      </w:r>
      <w:r>
        <w:rPr>
          <w:rFonts w:ascii="Times New Roman" w:hAnsi="Times New Roman" w:cs="Times New Roman" w:hint="cs"/>
          <w:sz w:val="28"/>
          <w:szCs w:val="28"/>
          <w:rtl/>
          <w:lang w:bidi="ar-JO"/>
        </w:rPr>
        <w:t xml:space="preserve">المضارب فى ربح أو خسارة المضاربة </w:t>
      </w:r>
      <w:r w:rsidR="0065697F">
        <w:rPr>
          <w:rFonts w:ascii="Times New Roman" w:hAnsi="Times New Roman" w:cs="Times New Roman" w:hint="cs"/>
          <w:sz w:val="28"/>
          <w:szCs w:val="28"/>
          <w:rtl/>
          <w:lang w:bidi="ar-JO"/>
        </w:rPr>
        <w:t xml:space="preserve">، وإنما تدفع لرب </w:t>
      </w:r>
      <w:r w:rsidR="0065697F">
        <w:rPr>
          <w:rFonts w:ascii="Times New Roman" w:hAnsi="Times New Roman" w:cs="Times New Roman" w:hint="cs"/>
          <w:sz w:val="28"/>
          <w:szCs w:val="28"/>
          <w:rtl/>
          <w:lang w:bidi="ar-JO"/>
        </w:rPr>
        <w:lastRenderedPageBreak/>
        <w:t xml:space="preserve">المال عائد سنوى من ربح استثمارات البنك </w:t>
      </w:r>
      <w:r w:rsidR="00FD6F49">
        <w:rPr>
          <w:rFonts w:ascii="Times New Roman" w:hAnsi="Times New Roman" w:cs="Times New Roman" w:hint="cs"/>
          <w:sz w:val="28"/>
          <w:szCs w:val="28"/>
          <w:rtl/>
          <w:lang w:bidi="ar-JO"/>
        </w:rPr>
        <w:t xml:space="preserve">تحدده إدارة البنك الإسلامي </w:t>
      </w:r>
      <w:r w:rsidR="00342617">
        <w:rPr>
          <w:rFonts w:ascii="Times New Roman" w:hAnsi="Times New Roman" w:cs="Times New Roman" w:hint="cs"/>
          <w:sz w:val="28"/>
          <w:szCs w:val="28"/>
          <w:rtl/>
          <w:lang w:bidi="ar-JO"/>
        </w:rPr>
        <w:t xml:space="preserve">بأن تخرج منه ما تراه مناسبا من احتياطيات </w:t>
      </w:r>
      <w:r w:rsidR="00FD6F49">
        <w:rPr>
          <w:rFonts w:ascii="Times New Roman" w:hAnsi="Times New Roman" w:cs="Times New Roman" w:hint="cs"/>
          <w:sz w:val="28"/>
          <w:szCs w:val="28"/>
          <w:rtl/>
          <w:lang w:bidi="ar-JO"/>
        </w:rPr>
        <w:t>. وما الفائدة المحرمة إلا عائد سنوى من ربح استثمارات البنك التقليدي .</w:t>
      </w:r>
    </w:p>
    <w:p w:rsidR="00FD6F49" w:rsidRPr="00FD6F49" w:rsidRDefault="00FD6F49" w:rsidP="00283A50">
      <w:pPr>
        <w:pStyle w:val="ListParagraph"/>
        <w:numPr>
          <w:ilvl w:val="0"/>
          <w:numId w:val="7"/>
        </w:numPr>
        <w:bidi/>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 xml:space="preserve">أن الشرع يفرض تعيين نسبة كل رب مال فى رأس مال المضاربة </w:t>
      </w:r>
      <w:r w:rsidR="002522A4">
        <w:rPr>
          <w:rFonts w:ascii="Times New Roman" w:hAnsi="Times New Roman" w:cs="Times New Roman" w:hint="cs"/>
          <w:sz w:val="28"/>
          <w:szCs w:val="28"/>
          <w:rtl/>
          <w:lang w:bidi="ar-JO"/>
        </w:rPr>
        <w:t xml:space="preserve">، ولا يمكن تحديد النسب ما لم تعرف وتدفع الحصص فى رأس المال عند بدء الاستثمار ، </w:t>
      </w:r>
      <w:r w:rsidR="00283A50">
        <w:rPr>
          <w:rFonts w:ascii="Times New Roman" w:hAnsi="Times New Roman" w:cs="Times New Roman" w:hint="cs"/>
          <w:sz w:val="28"/>
          <w:szCs w:val="28"/>
          <w:rtl/>
          <w:lang w:bidi="ar-JO"/>
        </w:rPr>
        <w:t xml:space="preserve">ولا يجوز استعمال رأسمال المضاربة فى غير أغراض المضاربة </w:t>
      </w:r>
      <w:r w:rsidR="002522A4">
        <w:rPr>
          <w:rFonts w:ascii="Times New Roman" w:hAnsi="Times New Roman" w:cs="Times New Roman" w:hint="cs"/>
          <w:sz w:val="28"/>
          <w:szCs w:val="28"/>
          <w:rtl/>
          <w:lang w:bidi="ar-JO"/>
        </w:rPr>
        <w:t>.</w:t>
      </w:r>
    </w:p>
    <w:p w:rsidR="00E8628B" w:rsidRDefault="00FD6F49" w:rsidP="00283A50">
      <w:pPr>
        <w:pStyle w:val="ListParagraph"/>
        <w:bidi/>
        <w:ind w:left="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 xml:space="preserve"> </w:t>
      </w:r>
    </w:p>
    <w:p w:rsidR="00FE1301" w:rsidRDefault="009D5BC5" w:rsidP="00777DB6">
      <w:pPr>
        <w:pStyle w:val="ListParagraph"/>
        <w:bidi/>
        <w:ind w:left="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إ</w:t>
      </w:r>
      <w:r w:rsidR="00777DB6">
        <w:rPr>
          <w:rFonts w:ascii="Times New Roman" w:hAnsi="Times New Roman" w:cs="Times New Roman" w:hint="cs"/>
          <w:sz w:val="28"/>
          <w:szCs w:val="28"/>
          <w:rtl/>
          <w:lang w:bidi="ar-JO"/>
        </w:rPr>
        <w:t xml:space="preserve">ن </w:t>
      </w:r>
      <w:r w:rsidR="00657E60">
        <w:rPr>
          <w:rFonts w:ascii="Times New Roman" w:hAnsi="Times New Roman" w:cs="Times New Roman" w:hint="cs"/>
          <w:sz w:val="28"/>
          <w:szCs w:val="28"/>
          <w:rtl/>
          <w:lang w:bidi="ar-JO"/>
        </w:rPr>
        <w:t xml:space="preserve">الأصل فى الشريعة الإسلامية أن يكتسب المستثمر </w:t>
      </w:r>
      <w:r w:rsidR="00FB7038">
        <w:rPr>
          <w:rFonts w:ascii="Times New Roman" w:hAnsi="Times New Roman" w:cs="Times New Roman" w:hint="cs"/>
          <w:sz w:val="28"/>
          <w:szCs w:val="28"/>
          <w:rtl/>
          <w:lang w:bidi="ar-JO"/>
        </w:rPr>
        <w:t xml:space="preserve">حقه فى </w:t>
      </w:r>
      <w:r w:rsidR="00657E60">
        <w:rPr>
          <w:rFonts w:ascii="Times New Roman" w:hAnsi="Times New Roman" w:cs="Times New Roman" w:hint="cs"/>
          <w:sz w:val="28"/>
          <w:szCs w:val="28"/>
          <w:rtl/>
          <w:lang w:bidi="ar-JO"/>
        </w:rPr>
        <w:t xml:space="preserve">ربح استثمار ماله </w:t>
      </w:r>
      <w:r w:rsidR="009B7584">
        <w:rPr>
          <w:rFonts w:ascii="Times New Roman" w:hAnsi="Times New Roman" w:cs="Times New Roman" w:hint="cs"/>
          <w:sz w:val="28"/>
          <w:szCs w:val="28"/>
          <w:rtl/>
          <w:lang w:bidi="ar-JO"/>
        </w:rPr>
        <w:t>و</w:t>
      </w:r>
      <w:r w:rsidR="009B7584" w:rsidRPr="009B7584">
        <w:rPr>
          <w:rFonts w:ascii="Times New Roman" w:hAnsi="Times New Roman" w:cs="Times New Roman" w:hint="cs"/>
          <w:sz w:val="28"/>
          <w:szCs w:val="28"/>
          <w:rtl/>
          <w:lang w:bidi="ar-JO"/>
        </w:rPr>
        <w:t xml:space="preserve"> </w:t>
      </w:r>
      <w:r w:rsidR="009B7584">
        <w:rPr>
          <w:rFonts w:ascii="Times New Roman" w:hAnsi="Times New Roman" w:cs="Times New Roman" w:hint="cs"/>
          <w:sz w:val="28"/>
          <w:szCs w:val="28"/>
          <w:rtl/>
          <w:lang w:bidi="ar-JO"/>
        </w:rPr>
        <w:t xml:space="preserve">ليس مال غيره </w:t>
      </w:r>
      <w:r w:rsidR="00FB7038">
        <w:rPr>
          <w:rFonts w:ascii="Times New Roman" w:hAnsi="Times New Roman" w:cs="Times New Roman" w:hint="cs"/>
          <w:sz w:val="28"/>
          <w:szCs w:val="28"/>
          <w:rtl/>
          <w:lang w:bidi="ar-JO"/>
        </w:rPr>
        <w:t xml:space="preserve">دون زيادة أو نقصان </w:t>
      </w:r>
      <w:r w:rsidR="00657E60">
        <w:rPr>
          <w:rFonts w:ascii="Times New Roman" w:hAnsi="Times New Roman" w:cs="Times New Roman" w:hint="cs"/>
          <w:sz w:val="28"/>
          <w:szCs w:val="28"/>
          <w:rtl/>
          <w:lang w:bidi="ar-JO"/>
        </w:rPr>
        <w:t>، وهذا ما لم تحققه فكرة المضاربة المشتركة .</w:t>
      </w:r>
    </w:p>
    <w:p w:rsidR="009B7584" w:rsidRDefault="009B7584" w:rsidP="009B7584">
      <w:pPr>
        <w:pStyle w:val="ListParagraph"/>
        <w:tabs>
          <w:tab w:val="left" w:pos="6045"/>
        </w:tabs>
        <w:bidi/>
        <w:ind w:left="0"/>
        <w:jc w:val="both"/>
        <w:rPr>
          <w:rFonts w:ascii="Times New Roman" w:hAnsi="Times New Roman" w:cs="Times New Roman"/>
          <w:sz w:val="28"/>
          <w:szCs w:val="28"/>
          <w:rtl/>
          <w:lang w:bidi="ar-JO"/>
        </w:rPr>
      </w:pPr>
    </w:p>
    <w:p w:rsidR="00FE1301" w:rsidRDefault="009B7584" w:rsidP="003342CB">
      <w:pPr>
        <w:pStyle w:val="ListParagraph"/>
        <w:tabs>
          <w:tab w:val="left" w:pos="6045"/>
        </w:tabs>
        <w:bidi/>
        <w:ind w:left="0"/>
        <w:jc w:val="both"/>
        <w:rPr>
          <w:rFonts w:ascii="Times New Roman" w:hAnsi="Times New Roman" w:cs="Times New Roman"/>
          <w:sz w:val="28"/>
          <w:szCs w:val="28"/>
          <w:rtl/>
          <w:lang w:bidi="ar-JO"/>
        </w:rPr>
      </w:pPr>
      <w:r>
        <w:rPr>
          <w:rFonts w:ascii="Times New Roman" w:hAnsi="Times New Roman" w:cs="Times New Roman"/>
          <w:sz w:val="28"/>
          <w:szCs w:val="28"/>
          <w:rtl/>
          <w:lang w:bidi="ar-JO"/>
        </w:rPr>
        <w:t xml:space="preserve">ليس في الاجتهاد ، قديمه أو حديثه ، من بأس على أن يكون القرآن والسنة حكماً للتحقق من صحة أو خطأ الاجتهاد " </w:t>
      </w:r>
      <w:r>
        <w:rPr>
          <w:rFonts w:ascii="Times New Roman" w:hAnsi="Times New Roman" w:cs="Times New Roman"/>
          <w:sz w:val="28"/>
          <w:szCs w:val="28"/>
          <w:shd w:val="clear" w:color="auto" w:fill="FFFFFF"/>
          <w:rtl/>
        </w:rPr>
        <w:t xml:space="preserve">فَإِن تَنَازَعْتُمْ فِي شَيْءٍ فَرُدُّوهُ إِلَى اللَّهِ وَالرَّسُولِ </w:t>
      </w:r>
      <w:r>
        <w:rPr>
          <w:rFonts w:ascii="Times New Roman" w:hAnsi="Times New Roman" w:cs="Times New Roman"/>
          <w:sz w:val="28"/>
          <w:szCs w:val="28"/>
          <w:rtl/>
          <w:lang w:bidi="ar-JO"/>
        </w:rPr>
        <w:t xml:space="preserve">" (النساء 4: 58) </w:t>
      </w:r>
      <w:r w:rsidR="00FF6ED1">
        <w:rPr>
          <w:rFonts w:ascii="Times New Roman" w:hAnsi="Times New Roman" w:cs="Times New Roman" w:hint="cs"/>
          <w:sz w:val="28"/>
          <w:szCs w:val="28"/>
          <w:rtl/>
          <w:lang w:bidi="ar-JO"/>
        </w:rPr>
        <w:t xml:space="preserve">، فلا يجوز </w:t>
      </w:r>
      <w:r w:rsidR="003342CB">
        <w:rPr>
          <w:rFonts w:ascii="Times New Roman" w:hAnsi="Times New Roman" w:cs="Times New Roman" w:hint="cs"/>
          <w:sz w:val="28"/>
          <w:szCs w:val="28"/>
          <w:rtl/>
          <w:lang w:bidi="ar-JO"/>
        </w:rPr>
        <w:t xml:space="preserve">شرعا </w:t>
      </w:r>
      <w:r w:rsidR="00FF6ED1">
        <w:rPr>
          <w:rFonts w:ascii="Times New Roman" w:hAnsi="Times New Roman" w:cs="Times New Roman" w:hint="cs"/>
          <w:sz w:val="28"/>
          <w:szCs w:val="28"/>
          <w:rtl/>
          <w:lang w:bidi="ar-JO"/>
        </w:rPr>
        <w:t xml:space="preserve">تطوير المضاربة الفردية لتتلائم مع التغيرات الاقتصادية الحديثة ، وإنما </w:t>
      </w:r>
      <w:r w:rsidR="003342CB">
        <w:rPr>
          <w:rFonts w:ascii="Times New Roman" w:hAnsi="Times New Roman" w:cs="Times New Roman" w:hint="cs"/>
          <w:sz w:val="28"/>
          <w:szCs w:val="28"/>
          <w:rtl/>
          <w:lang w:bidi="ar-JO"/>
        </w:rPr>
        <w:t xml:space="preserve">علينا </w:t>
      </w:r>
      <w:r w:rsidR="00FF6ED1">
        <w:rPr>
          <w:rFonts w:ascii="Times New Roman" w:hAnsi="Times New Roman" w:cs="Times New Roman" w:hint="cs"/>
          <w:sz w:val="28"/>
          <w:szCs w:val="28"/>
          <w:rtl/>
          <w:lang w:bidi="ar-JO"/>
        </w:rPr>
        <w:t xml:space="preserve">تغيير المعطيات الحديثة لتتلائم مع أحكام القرآن والسنة </w:t>
      </w:r>
      <w:r w:rsidR="000B75D8">
        <w:rPr>
          <w:rFonts w:ascii="Times New Roman" w:hAnsi="Times New Roman" w:cs="Times New Roman" w:hint="cs"/>
          <w:sz w:val="28"/>
          <w:szCs w:val="28"/>
          <w:rtl/>
          <w:lang w:bidi="ar-JO"/>
        </w:rPr>
        <w:t>.</w:t>
      </w:r>
    </w:p>
    <w:p w:rsidR="003342CB" w:rsidRDefault="003342CB" w:rsidP="00FE1301">
      <w:pPr>
        <w:pStyle w:val="ListParagraph"/>
        <w:bidi/>
        <w:ind w:left="0"/>
        <w:jc w:val="both"/>
        <w:rPr>
          <w:rFonts w:ascii="Times New Roman" w:hAnsi="Times New Roman" w:cs="Times New Roman"/>
          <w:sz w:val="28"/>
          <w:szCs w:val="28"/>
          <w:rtl/>
          <w:lang w:bidi="ar-JO"/>
        </w:rPr>
      </w:pPr>
    </w:p>
    <w:p w:rsidR="00FA52E6" w:rsidRDefault="00FE1301" w:rsidP="003342CB">
      <w:pPr>
        <w:pStyle w:val="ListParagraph"/>
        <w:bidi/>
        <w:ind w:left="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 xml:space="preserve">يبدو تعارض </w:t>
      </w:r>
      <w:r w:rsidR="00C60EF8" w:rsidRPr="00145B0D">
        <w:rPr>
          <w:rFonts w:ascii="Times New Roman" w:hAnsi="Times New Roman" w:cs="Times New Roman"/>
          <w:sz w:val="28"/>
          <w:szCs w:val="28"/>
          <w:rtl/>
          <w:lang w:bidi="ar-JO"/>
        </w:rPr>
        <w:t>فكرة المضار</w:t>
      </w:r>
      <w:r>
        <w:rPr>
          <w:rFonts w:ascii="Times New Roman" w:hAnsi="Times New Roman" w:cs="Times New Roman"/>
          <w:sz w:val="28"/>
          <w:szCs w:val="28"/>
          <w:rtl/>
          <w:lang w:bidi="ar-JO"/>
        </w:rPr>
        <w:t xml:space="preserve">بة المشتركة مع الأحكام الشرعية </w:t>
      </w:r>
      <w:r>
        <w:rPr>
          <w:rFonts w:ascii="Times New Roman" w:hAnsi="Times New Roman" w:cs="Times New Roman" w:hint="cs"/>
          <w:sz w:val="28"/>
          <w:szCs w:val="28"/>
          <w:rtl/>
          <w:lang w:bidi="ar-JO"/>
        </w:rPr>
        <w:t>فيما يلى :</w:t>
      </w:r>
    </w:p>
    <w:p w:rsidR="00C60EF8" w:rsidRDefault="00C60EF8" w:rsidP="00C60EF8">
      <w:pPr>
        <w:pStyle w:val="ListParagraph"/>
        <w:numPr>
          <w:ilvl w:val="0"/>
          <w:numId w:val="3"/>
        </w:numPr>
        <w:bidi/>
        <w:spacing w:after="0"/>
        <w:jc w:val="both"/>
        <w:rPr>
          <w:rFonts w:ascii="Times New Roman" w:hAnsi="Times New Roman" w:cs="Times New Roman"/>
          <w:sz w:val="28"/>
          <w:szCs w:val="28"/>
          <w:lang w:bidi="ar-JO"/>
        </w:rPr>
      </w:pPr>
      <w:r w:rsidRPr="00145B0D">
        <w:rPr>
          <w:rFonts w:ascii="Times New Roman" w:hAnsi="Times New Roman" w:cs="Times New Roman"/>
          <w:sz w:val="28"/>
          <w:szCs w:val="28"/>
          <w:rtl/>
          <w:lang w:bidi="ar-JO"/>
        </w:rPr>
        <w:t xml:space="preserve">المودع يجنى ربح استثمار مال غيره الذى استثمر قبل الإيداع وتحقق </w:t>
      </w:r>
      <w:r w:rsidR="00726860">
        <w:rPr>
          <w:rFonts w:ascii="Times New Roman" w:hAnsi="Times New Roman" w:cs="Times New Roman" w:hint="cs"/>
          <w:sz w:val="28"/>
          <w:szCs w:val="28"/>
          <w:rtl/>
          <w:lang w:bidi="ar-JO"/>
        </w:rPr>
        <w:t xml:space="preserve">ربحه </w:t>
      </w:r>
      <w:r w:rsidRPr="00145B0D">
        <w:rPr>
          <w:rFonts w:ascii="Times New Roman" w:hAnsi="Times New Roman" w:cs="Times New Roman"/>
          <w:sz w:val="28"/>
          <w:szCs w:val="28"/>
          <w:rtl/>
          <w:lang w:bidi="ar-JO"/>
        </w:rPr>
        <w:t xml:space="preserve">فى سنة الإيداع . </w:t>
      </w:r>
    </w:p>
    <w:p w:rsidR="00FA52E6" w:rsidRDefault="00726860" w:rsidP="00FD3633">
      <w:pPr>
        <w:pStyle w:val="ListParagraph"/>
        <w:bidi/>
        <w:spacing w:after="0"/>
        <w:ind w:left="36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إذا استثمر مال</w:t>
      </w:r>
      <w:r w:rsidR="00C60EF8">
        <w:rPr>
          <w:rFonts w:ascii="Times New Roman" w:hAnsi="Times New Roman" w:cs="Times New Roman" w:hint="cs"/>
          <w:sz w:val="28"/>
          <w:szCs w:val="28"/>
          <w:rtl/>
          <w:lang w:bidi="ar-JO"/>
        </w:rPr>
        <w:t xml:space="preserve"> بتاريخ 1/</w:t>
      </w:r>
      <w:r>
        <w:rPr>
          <w:rFonts w:ascii="Times New Roman" w:hAnsi="Times New Roman" w:cs="Times New Roman" w:hint="cs"/>
          <w:sz w:val="28"/>
          <w:szCs w:val="28"/>
          <w:rtl/>
          <w:lang w:bidi="ar-JO"/>
        </w:rPr>
        <w:t>7</w:t>
      </w:r>
      <w:r w:rsidR="00C60EF8">
        <w:rPr>
          <w:rFonts w:ascii="Times New Roman" w:hAnsi="Times New Roman" w:cs="Times New Roman" w:hint="cs"/>
          <w:sz w:val="28"/>
          <w:szCs w:val="28"/>
          <w:rtl/>
          <w:lang w:bidi="ar-JO"/>
        </w:rPr>
        <w:t>/201</w:t>
      </w:r>
      <w:r>
        <w:rPr>
          <w:rFonts w:ascii="Times New Roman" w:hAnsi="Times New Roman" w:cs="Times New Roman" w:hint="cs"/>
          <w:sz w:val="28"/>
          <w:szCs w:val="28"/>
          <w:rtl/>
          <w:lang w:bidi="ar-JO"/>
        </w:rPr>
        <w:t>8</w:t>
      </w:r>
      <w:r w:rsidR="00C60EF8">
        <w:rPr>
          <w:rFonts w:ascii="Times New Roman" w:hAnsi="Times New Roman" w:cs="Times New Roman" w:hint="cs"/>
          <w:sz w:val="28"/>
          <w:szCs w:val="28"/>
          <w:rtl/>
          <w:lang w:bidi="ar-JO"/>
        </w:rPr>
        <w:t xml:space="preserve"> </w:t>
      </w:r>
      <w:r>
        <w:rPr>
          <w:rFonts w:ascii="Times New Roman" w:hAnsi="Times New Roman" w:cs="Times New Roman" w:hint="cs"/>
          <w:sz w:val="28"/>
          <w:szCs w:val="28"/>
          <w:rtl/>
          <w:lang w:bidi="ar-JO"/>
        </w:rPr>
        <w:t xml:space="preserve">، وتحقق ربحه فعليا فى 31/6/2019 ، فإن الربح يكون </w:t>
      </w:r>
      <w:r w:rsidR="00FD3633">
        <w:rPr>
          <w:rFonts w:ascii="Times New Roman" w:hAnsi="Times New Roman" w:cs="Times New Roman" w:hint="cs"/>
          <w:sz w:val="28"/>
          <w:szCs w:val="28"/>
          <w:rtl/>
          <w:lang w:bidi="ar-JO"/>
        </w:rPr>
        <w:t xml:space="preserve">ربحا </w:t>
      </w:r>
      <w:r>
        <w:rPr>
          <w:rFonts w:ascii="Times New Roman" w:hAnsi="Times New Roman" w:cs="Times New Roman" w:hint="cs"/>
          <w:sz w:val="28"/>
          <w:szCs w:val="28"/>
          <w:rtl/>
          <w:lang w:bidi="ar-JO"/>
        </w:rPr>
        <w:t xml:space="preserve">دفتريا </w:t>
      </w:r>
      <w:r w:rsidR="00FD3633">
        <w:rPr>
          <w:rFonts w:ascii="Times New Roman" w:hAnsi="Times New Roman" w:cs="Times New Roman" w:hint="cs"/>
          <w:sz w:val="28"/>
          <w:szCs w:val="28"/>
          <w:rtl/>
          <w:lang w:bidi="ar-JO"/>
        </w:rPr>
        <w:t>فى</w:t>
      </w:r>
      <w:r>
        <w:rPr>
          <w:rFonts w:ascii="Times New Roman" w:hAnsi="Times New Roman" w:cs="Times New Roman" w:hint="cs"/>
          <w:sz w:val="28"/>
          <w:szCs w:val="28"/>
          <w:rtl/>
          <w:lang w:bidi="ar-JO"/>
        </w:rPr>
        <w:t xml:space="preserve"> عام  2019 </w:t>
      </w:r>
      <w:r w:rsidR="00FD3633">
        <w:rPr>
          <w:rFonts w:ascii="Times New Roman" w:hAnsi="Times New Roman" w:cs="Times New Roman" w:hint="cs"/>
          <w:sz w:val="28"/>
          <w:szCs w:val="28"/>
          <w:rtl/>
          <w:lang w:bidi="ar-JO"/>
        </w:rPr>
        <w:t>و</w:t>
      </w:r>
      <w:r>
        <w:rPr>
          <w:rFonts w:ascii="Times New Roman" w:hAnsi="Times New Roman" w:cs="Times New Roman" w:hint="cs"/>
          <w:sz w:val="28"/>
          <w:szCs w:val="28"/>
          <w:rtl/>
          <w:lang w:bidi="ar-JO"/>
        </w:rPr>
        <w:t xml:space="preserve">يتقاسمه </w:t>
      </w:r>
      <w:r w:rsidR="00FD3633">
        <w:rPr>
          <w:rFonts w:ascii="Times New Roman" w:hAnsi="Times New Roman" w:cs="Times New Roman" w:hint="cs"/>
          <w:sz w:val="28"/>
          <w:szCs w:val="28"/>
          <w:rtl/>
          <w:lang w:bidi="ar-JO"/>
        </w:rPr>
        <w:t xml:space="preserve">مع البنك </w:t>
      </w:r>
      <w:r>
        <w:rPr>
          <w:rFonts w:ascii="Times New Roman" w:hAnsi="Times New Roman" w:cs="Times New Roman" w:hint="cs"/>
          <w:sz w:val="28"/>
          <w:szCs w:val="28"/>
          <w:rtl/>
          <w:lang w:bidi="ar-JO"/>
        </w:rPr>
        <w:t>جميع المودعين فى عام 2019 رغم أنهم لم يشاركوا في الاستثمار .</w:t>
      </w:r>
      <w:r w:rsidR="00C60EF8">
        <w:rPr>
          <w:rFonts w:ascii="Times New Roman" w:hAnsi="Times New Roman" w:cs="Times New Roman" w:hint="cs"/>
          <w:sz w:val="28"/>
          <w:szCs w:val="28"/>
          <w:rtl/>
          <w:lang w:bidi="ar-JO"/>
        </w:rPr>
        <w:t xml:space="preserve"> </w:t>
      </w:r>
    </w:p>
    <w:p w:rsidR="00C60EF8" w:rsidRDefault="00C60EF8" w:rsidP="00C60EF8">
      <w:pPr>
        <w:pStyle w:val="ListParagraph"/>
        <w:numPr>
          <w:ilvl w:val="0"/>
          <w:numId w:val="3"/>
        </w:numPr>
        <w:bidi/>
        <w:spacing w:after="0"/>
        <w:jc w:val="both"/>
        <w:rPr>
          <w:rFonts w:ascii="Times New Roman" w:hAnsi="Times New Roman" w:cs="Times New Roman"/>
          <w:sz w:val="28"/>
          <w:szCs w:val="28"/>
          <w:lang w:bidi="ar-JO"/>
        </w:rPr>
      </w:pPr>
      <w:r w:rsidRPr="00145B0D">
        <w:rPr>
          <w:rFonts w:ascii="Times New Roman" w:hAnsi="Times New Roman" w:cs="Times New Roman"/>
          <w:sz w:val="28"/>
          <w:szCs w:val="28"/>
          <w:rtl/>
          <w:lang w:bidi="ar-JO"/>
        </w:rPr>
        <w:t>المودع يحرم من ربح استثمار وديعته الذى يتحقق بعد سحبه الوديعة .</w:t>
      </w:r>
    </w:p>
    <w:p w:rsidR="00FD3633" w:rsidRPr="00145B0D" w:rsidRDefault="00FD3633" w:rsidP="008960F7">
      <w:pPr>
        <w:pStyle w:val="ListParagraph"/>
        <w:bidi/>
        <w:spacing w:after="0"/>
        <w:ind w:left="36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إذا استثمر مال بتاريخ 1/7/2018 ، وتحقق ربحه فعليا فى 31/6/2019 ، فإن الربح يكون ربحا دفتريا فى عام  2019 ، ويحرم المودعون فى عام 2018 من المشاركة فى ربح الاستثمار</w:t>
      </w:r>
      <w:r w:rsidR="008960F7">
        <w:rPr>
          <w:rFonts w:ascii="Times New Roman" w:hAnsi="Times New Roman" w:cs="Times New Roman" w:hint="cs"/>
          <w:sz w:val="28"/>
          <w:szCs w:val="28"/>
          <w:rtl/>
          <w:lang w:bidi="ar-JO"/>
        </w:rPr>
        <w:t>.</w:t>
      </w:r>
    </w:p>
    <w:p w:rsidR="00C60EF8" w:rsidRDefault="00C60EF8" w:rsidP="009B7584">
      <w:pPr>
        <w:pStyle w:val="ListParagraph"/>
        <w:numPr>
          <w:ilvl w:val="0"/>
          <w:numId w:val="3"/>
        </w:numPr>
        <w:bidi/>
        <w:spacing w:after="0"/>
        <w:jc w:val="both"/>
        <w:rPr>
          <w:rFonts w:ascii="Times New Roman" w:hAnsi="Times New Roman" w:cs="Times New Roman"/>
          <w:sz w:val="28"/>
          <w:szCs w:val="28"/>
          <w:lang w:bidi="ar-JO"/>
        </w:rPr>
      </w:pPr>
      <w:r w:rsidRPr="00145B0D">
        <w:rPr>
          <w:rFonts w:ascii="Times New Roman" w:hAnsi="Times New Roman" w:cs="Times New Roman"/>
          <w:sz w:val="28"/>
          <w:szCs w:val="28"/>
          <w:rtl/>
          <w:lang w:bidi="ar-JO"/>
        </w:rPr>
        <w:t xml:space="preserve">البنوك </w:t>
      </w:r>
      <w:r w:rsidR="009B7584">
        <w:rPr>
          <w:rFonts w:ascii="Times New Roman" w:hAnsi="Times New Roman" w:cs="Times New Roman" w:hint="cs"/>
          <w:sz w:val="28"/>
          <w:szCs w:val="28"/>
          <w:rtl/>
          <w:lang w:bidi="ar-JO"/>
        </w:rPr>
        <w:t xml:space="preserve">تخلط </w:t>
      </w:r>
      <w:r w:rsidRPr="00145B0D">
        <w:rPr>
          <w:rFonts w:ascii="Times New Roman" w:hAnsi="Times New Roman" w:cs="Times New Roman"/>
          <w:sz w:val="28"/>
          <w:szCs w:val="28"/>
          <w:rtl/>
          <w:lang w:bidi="ar-JO"/>
        </w:rPr>
        <w:t xml:space="preserve">أموال المضاربات </w:t>
      </w:r>
      <w:r w:rsidR="009B7584">
        <w:rPr>
          <w:rFonts w:ascii="Times New Roman" w:hAnsi="Times New Roman" w:cs="Times New Roman" w:hint="cs"/>
          <w:sz w:val="28"/>
          <w:szCs w:val="28"/>
          <w:rtl/>
          <w:lang w:bidi="ar-JO"/>
        </w:rPr>
        <w:t xml:space="preserve">، وذلك لا يجوز شرعاً </w:t>
      </w:r>
      <w:r w:rsidRPr="00145B0D">
        <w:rPr>
          <w:rFonts w:ascii="Times New Roman" w:hAnsi="Times New Roman" w:cs="Times New Roman"/>
          <w:sz w:val="28"/>
          <w:szCs w:val="28"/>
          <w:rtl/>
          <w:lang w:bidi="ar-JO"/>
        </w:rPr>
        <w:t>.</w:t>
      </w:r>
    </w:p>
    <w:p w:rsidR="008960F7" w:rsidRPr="00145B0D" w:rsidRDefault="008960F7" w:rsidP="008960F7">
      <w:pPr>
        <w:pStyle w:val="ListParagraph"/>
        <w:bidi/>
        <w:spacing w:after="0"/>
        <w:ind w:left="360"/>
        <w:jc w:val="both"/>
        <w:rPr>
          <w:rFonts w:ascii="Times New Roman" w:hAnsi="Times New Roman" w:cs="Times New Roman"/>
          <w:sz w:val="28"/>
          <w:szCs w:val="28"/>
          <w:rtl/>
          <w:lang w:bidi="ar-JO"/>
        </w:rPr>
      </w:pPr>
      <w:r w:rsidRPr="00145B0D">
        <w:rPr>
          <w:rFonts w:ascii="Times New Roman" w:hAnsi="Times New Roman" w:cs="Times New Roman"/>
          <w:sz w:val="28"/>
          <w:szCs w:val="28"/>
          <w:rtl/>
          <w:lang w:bidi="ar-JO"/>
        </w:rPr>
        <w:t xml:space="preserve">في خلط مال المضاربة جاء في المدونة الكبرى للإمام مالك ( رواية سحنون – كتاب القراض – الجزء الثالث – 650) في مسألة خلط المال ، " ولقد سألت مالكاً عن الرجل دفع إليه رجل مالاً قراضا ، فابتاع به سلعة ، ثم دفع بعد ذلك إليه رب المال مالاً آخر ، فابتاع به سلعة أخرى ، ثم باع السلعتين جميعاً فربح في إحداهما وخسر في الأخرى؟ فقال مالك : </w:t>
      </w:r>
      <w:r w:rsidRPr="008960F7">
        <w:rPr>
          <w:rFonts w:ascii="Times New Roman" w:hAnsi="Times New Roman" w:cs="Times New Roman"/>
          <w:sz w:val="28"/>
          <w:szCs w:val="28"/>
          <w:u w:val="single"/>
          <w:rtl/>
          <w:lang w:bidi="ar-JO"/>
        </w:rPr>
        <w:t>كل مال منهما على قراضه</w:t>
      </w:r>
      <w:r w:rsidRPr="00145B0D">
        <w:rPr>
          <w:rFonts w:ascii="Times New Roman" w:hAnsi="Times New Roman" w:cs="Times New Roman"/>
          <w:sz w:val="28"/>
          <w:szCs w:val="28"/>
          <w:rtl/>
          <w:lang w:bidi="ar-JO"/>
        </w:rPr>
        <w:t xml:space="preserve"> ، ولا يجوز نقصان هذا المال من ربح هذا المال " .</w:t>
      </w:r>
    </w:p>
    <w:p w:rsidR="00C60EF8" w:rsidRDefault="00C60EF8" w:rsidP="009B7584">
      <w:pPr>
        <w:pStyle w:val="ListParagraph"/>
        <w:numPr>
          <w:ilvl w:val="0"/>
          <w:numId w:val="3"/>
        </w:numPr>
        <w:bidi/>
        <w:spacing w:after="0"/>
        <w:jc w:val="both"/>
        <w:rPr>
          <w:rFonts w:ascii="Times New Roman" w:hAnsi="Times New Roman" w:cs="Times New Roman"/>
          <w:sz w:val="28"/>
          <w:szCs w:val="28"/>
          <w:lang w:bidi="ar-JO"/>
        </w:rPr>
      </w:pPr>
      <w:r w:rsidRPr="00145B0D">
        <w:rPr>
          <w:rFonts w:ascii="Times New Roman" w:hAnsi="Times New Roman" w:cs="Times New Roman"/>
          <w:sz w:val="28"/>
          <w:szCs w:val="28"/>
          <w:rtl/>
          <w:lang w:bidi="ar-JO"/>
        </w:rPr>
        <w:t xml:space="preserve">البنوك تجرى تقاص بين نتائج المضاربات الرابحة وتلك الخاسرة ، فيترتب على ذلك تحمل </w:t>
      </w:r>
      <w:r w:rsidR="009B7584">
        <w:rPr>
          <w:rFonts w:ascii="Times New Roman" w:hAnsi="Times New Roman" w:cs="Times New Roman" w:hint="cs"/>
          <w:sz w:val="28"/>
          <w:szCs w:val="28"/>
          <w:rtl/>
          <w:lang w:bidi="ar-JO"/>
        </w:rPr>
        <w:t xml:space="preserve">البنك </w:t>
      </w:r>
      <w:r w:rsidRPr="00145B0D">
        <w:rPr>
          <w:rFonts w:ascii="Times New Roman" w:hAnsi="Times New Roman" w:cs="Times New Roman"/>
          <w:sz w:val="28"/>
          <w:szCs w:val="28"/>
          <w:rtl/>
          <w:lang w:bidi="ar-JO"/>
        </w:rPr>
        <w:t>الشريك المضارب جزءاً من الخسارة خلافاً لشروط المضاربات .</w:t>
      </w:r>
    </w:p>
    <w:p w:rsidR="008960F7" w:rsidRPr="00145B0D" w:rsidRDefault="008960F7" w:rsidP="00DA24BB">
      <w:pPr>
        <w:pStyle w:val="ListParagraph"/>
        <w:bidi/>
        <w:spacing w:after="0"/>
        <w:ind w:left="36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 xml:space="preserve">يمثل صافى </w:t>
      </w:r>
      <w:r w:rsidR="00DA24BB">
        <w:rPr>
          <w:rFonts w:ascii="Times New Roman" w:hAnsi="Times New Roman" w:cs="Times New Roman" w:hint="cs"/>
          <w:sz w:val="28"/>
          <w:szCs w:val="28"/>
          <w:rtl/>
          <w:lang w:bidi="ar-JO"/>
        </w:rPr>
        <w:t>ربح</w:t>
      </w:r>
      <w:r>
        <w:rPr>
          <w:rFonts w:ascii="Times New Roman" w:hAnsi="Times New Roman" w:cs="Times New Roman" w:hint="cs"/>
          <w:sz w:val="28"/>
          <w:szCs w:val="28"/>
          <w:rtl/>
          <w:lang w:bidi="ar-JO"/>
        </w:rPr>
        <w:t xml:space="preserve"> الاستثمارات ربح الاستثمارات الرابحة منقوصا منها خسارة الاستثمارات الخاسرة</w:t>
      </w:r>
      <w:r w:rsidR="00DA24BB">
        <w:rPr>
          <w:rFonts w:ascii="Times New Roman" w:hAnsi="Times New Roman" w:cs="Times New Roman" w:hint="cs"/>
          <w:sz w:val="28"/>
          <w:szCs w:val="28"/>
          <w:rtl/>
          <w:lang w:bidi="ar-JO"/>
        </w:rPr>
        <w:t xml:space="preserve"> ،</w:t>
      </w:r>
      <w:r>
        <w:rPr>
          <w:rFonts w:ascii="Times New Roman" w:hAnsi="Times New Roman" w:cs="Times New Roman" w:hint="cs"/>
          <w:sz w:val="28"/>
          <w:szCs w:val="28"/>
          <w:rtl/>
          <w:lang w:bidi="ar-JO"/>
        </w:rPr>
        <w:t xml:space="preserve"> فيتحمل البنك فى الخسارة رغم أنه شريك مضارب </w:t>
      </w:r>
      <w:r w:rsidR="00DA24BB">
        <w:rPr>
          <w:rFonts w:ascii="Times New Roman" w:hAnsi="Times New Roman" w:cs="Times New Roman" w:hint="cs"/>
          <w:sz w:val="28"/>
          <w:szCs w:val="28"/>
          <w:rtl/>
          <w:lang w:bidi="ar-JO"/>
        </w:rPr>
        <w:t>لا يجوز تحمله خسارة .</w:t>
      </w:r>
    </w:p>
    <w:p w:rsidR="00C60EF8" w:rsidRDefault="00C60EF8" w:rsidP="00C60EF8">
      <w:pPr>
        <w:pStyle w:val="ListParagraph"/>
        <w:numPr>
          <w:ilvl w:val="0"/>
          <w:numId w:val="3"/>
        </w:numPr>
        <w:bidi/>
        <w:spacing w:after="0"/>
        <w:jc w:val="both"/>
        <w:rPr>
          <w:rFonts w:ascii="Times New Roman" w:hAnsi="Times New Roman" w:cs="Times New Roman"/>
          <w:sz w:val="28"/>
          <w:szCs w:val="28"/>
          <w:lang w:bidi="ar-JO"/>
        </w:rPr>
      </w:pPr>
      <w:r w:rsidRPr="00145B0D">
        <w:rPr>
          <w:rFonts w:ascii="Times New Roman" w:hAnsi="Times New Roman" w:cs="Times New Roman"/>
          <w:sz w:val="28"/>
          <w:szCs w:val="28"/>
          <w:rtl/>
          <w:lang w:bidi="ar-JO"/>
        </w:rPr>
        <w:lastRenderedPageBreak/>
        <w:t>البنوك تعتمد فى المحاسبة مبدأ الاستحقاق فيتحقق الربح قبل أن ينض رأس المال ، وعملياً يصعب رد الربح فى حال تحقق خسارة . الأصل فى الفقه الإسلامي اع</w:t>
      </w:r>
      <w:r w:rsidR="00DA24BB">
        <w:rPr>
          <w:rFonts w:ascii="Times New Roman" w:hAnsi="Times New Roman" w:cs="Times New Roman"/>
          <w:sz w:val="28"/>
          <w:szCs w:val="28"/>
          <w:rtl/>
          <w:lang w:bidi="ar-JO"/>
        </w:rPr>
        <w:t xml:space="preserve">تماد المبدأ النقدي فى المحاسبة </w:t>
      </w:r>
      <w:r w:rsidR="003342CB">
        <w:rPr>
          <w:rFonts w:ascii="Times New Roman" w:hAnsi="Times New Roman" w:cs="Times New Roman" w:hint="cs"/>
          <w:sz w:val="28"/>
          <w:szCs w:val="28"/>
          <w:rtl/>
          <w:lang w:bidi="ar-JO"/>
        </w:rPr>
        <w:t>.</w:t>
      </w:r>
    </w:p>
    <w:p w:rsidR="00DA24BB" w:rsidRPr="00145B0D" w:rsidRDefault="00DA24BB" w:rsidP="00DA24BB">
      <w:pPr>
        <w:pStyle w:val="ListParagraph"/>
        <w:bidi/>
        <w:spacing w:after="0"/>
        <w:ind w:left="360"/>
        <w:jc w:val="both"/>
        <w:rPr>
          <w:rFonts w:ascii="Times New Roman" w:hAnsi="Times New Roman" w:cs="Times New Roman"/>
          <w:sz w:val="28"/>
          <w:szCs w:val="28"/>
          <w:rtl/>
          <w:lang w:bidi="ar-JO"/>
        </w:rPr>
      </w:pPr>
      <w:r w:rsidRPr="00145B0D">
        <w:rPr>
          <w:rFonts w:ascii="Times New Roman" w:hAnsi="Times New Roman" w:cs="Times New Roman"/>
          <w:sz w:val="28"/>
          <w:szCs w:val="28"/>
          <w:rtl/>
          <w:lang w:bidi="ar-JO"/>
        </w:rPr>
        <w:t>في استحقاق الربح والخسارة يبين الجزيري في كتاب الفقه على المذاهب الأربعة – الجزء الثالث – ص 57 إلى 60 أقوال المذاهب الأربعة في هذا الشأن ، فعن الحنفية أنهم قالوا " لا تصح قسمة الربح قبل أن يقبض صاحب المال رأسماله " ، وعن المالكية قولهم أن " القاعدة في ذلك أن رأس المال إذا خسر فيه شيء بالعمل فيه أو تلف بآفة سماوية أو سرقه لص فإن الخسارة تجبر من الربح " ، أما الحنابلة فقالوا "لا يستحق المضارب شيئاً من الربح حتى يتسلم رأس المال إلى صاحبه والخسارة تجبر من الربح" ، وعن الشافعية أنهم قالوا " يصح قسمة الربح قبل أن يقبض رأس المال إلا أن الربح إذا قسم قبل بيع جميع السلع وقبل أن يصبح رأس المال ناضاً فإن ملك الربح لا يستقر فلو حصل بعد القسمة خسارة في رأس المال جبرت بالربح فيرد الجزء الذي أخذه " . ويقول ابن رشد " أن المقارض إنما يأخذ حظه من الربح بعد أن ينض جميع رأس المال " (ابن رشد/الحفيد – الجزء الثاني – ص 240) .</w:t>
      </w:r>
    </w:p>
    <w:p w:rsidR="00C60EF8" w:rsidRDefault="00C60EF8" w:rsidP="00DA24BB">
      <w:pPr>
        <w:pStyle w:val="ListParagraph"/>
        <w:numPr>
          <w:ilvl w:val="0"/>
          <w:numId w:val="3"/>
        </w:numPr>
        <w:bidi/>
        <w:spacing w:after="0"/>
        <w:jc w:val="both"/>
        <w:rPr>
          <w:rFonts w:ascii="Times New Roman" w:hAnsi="Times New Roman" w:cs="Times New Roman"/>
          <w:sz w:val="28"/>
          <w:szCs w:val="28"/>
          <w:lang w:bidi="ar-JO"/>
        </w:rPr>
      </w:pPr>
      <w:r w:rsidRPr="00145B0D">
        <w:rPr>
          <w:rFonts w:ascii="Times New Roman" w:hAnsi="Times New Roman" w:cs="Times New Roman"/>
          <w:sz w:val="28"/>
          <w:szCs w:val="28"/>
          <w:rtl/>
          <w:lang w:bidi="ar-JO"/>
        </w:rPr>
        <w:t xml:space="preserve">الربح لا يعبر عن عائد الاستثمار إذ تحدد إدارة البنك مقداره بعد أن تقتطع منه مبالغ تحت مسمى مخصصات أواحتياطيات </w:t>
      </w:r>
      <w:r w:rsidR="00DA24BB">
        <w:rPr>
          <w:rFonts w:ascii="Times New Roman" w:hAnsi="Times New Roman" w:cs="Times New Roman" w:hint="cs"/>
          <w:sz w:val="28"/>
          <w:szCs w:val="28"/>
          <w:rtl/>
          <w:lang w:bidi="ar-JO"/>
        </w:rPr>
        <w:t xml:space="preserve">تجيزها القواعد العامة للمحاسبة فى البنوك الإسلامية </w:t>
      </w:r>
      <w:r w:rsidRPr="00145B0D">
        <w:rPr>
          <w:rFonts w:ascii="Times New Roman" w:hAnsi="Times New Roman" w:cs="Times New Roman"/>
          <w:sz w:val="28"/>
          <w:szCs w:val="28"/>
          <w:rtl/>
          <w:lang w:bidi="ar-JO"/>
        </w:rPr>
        <w:t>.</w:t>
      </w:r>
    </w:p>
    <w:p w:rsidR="00DA24BB" w:rsidRPr="00145B0D" w:rsidRDefault="00DA24BB" w:rsidP="00DA24BB">
      <w:pPr>
        <w:pStyle w:val="ListParagraph"/>
        <w:bidi/>
        <w:spacing w:after="0"/>
        <w:ind w:left="360"/>
        <w:jc w:val="both"/>
        <w:rPr>
          <w:rFonts w:ascii="Times New Roman" w:hAnsi="Times New Roman" w:cs="Times New Roman"/>
          <w:sz w:val="28"/>
          <w:szCs w:val="28"/>
          <w:rtl/>
          <w:lang w:bidi="ar-JO"/>
        </w:rPr>
      </w:pPr>
      <w:r w:rsidRPr="00145B0D">
        <w:rPr>
          <w:rFonts w:ascii="Times New Roman" w:hAnsi="Times New Roman" w:cs="Times New Roman"/>
          <w:sz w:val="28"/>
          <w:szCs w:val="28"/>
          <w:rtl/>
          <w:lang w:bidi="ar-JO"/>
        </w:rPr>
        <w:t>في معنى الربح يقول صاحب المغني " ... الفاضل عن رأس المال ومالم يفضل فليس بربح ، ولا نعلم في هذا خلافاً " (ابن قدامى - المغني ويليه الشرح الكبير – الجزء الخامس – ص 166) .</w:t>
      </w:r>
    </w:p>
    <w:p w:rsidR="00C60EF8" w:rsidRDefault="00C60EF8" w:rsidP="00C60EF8">
      <w:pPr>
        <w:pStyle w:val="ListParagraph"/>
        <w:numPr>
          <w:ilvl w:val="0"/>
          <w:numId w:val="3"/>
        </w:numPr>
        <w:bidi/>
        <w:spacing w:after="0"/>
        <w:jc w:val="both"/>
        <w:rPr>
          <w:rFonts w:ascii="Times New Roman" w:hAnsi="Times New Roman" w:cs="Times New Roman"/>
          <w:sz w:val="28"/>
          <w:szCs w:val="28"/>
          <w:lang w:bidi="ar-JO"/>
        </w:rPr>
      </w:pPr>
      <w:r w:rsidRPr="00145B0D">
        <w:rPr>
          <w:rFonts w:ascii="Times New Roman" w:hAnsi="Times New Roman" w:cs="Times New Roman"/>
          <w:sz w:val="28"/>
          <w:szCs w:val="28"/>
          <w:rtl/>
          <w:lang w:bidi="ar-JO"/>
        </w:rPr>
        <w:t xml:space="preserve">يستثمر البنك لصالحه الوديعة من تاريخ الإيداع إلى تاريخ المشاركة فى الربح . </w:t>
      </w:r>
    </w:p>
    <w:p w:rsidR="00DA24BB" w:rsidRPr="00145B0D" w:rsidRDefault="00DA24BB" w:rsidP="00E67D6C">
      <w:pPr>
        <w:pStyle w:val="ListParagraph"/>
        <w:bidi/>
        <w:spacing w:after="0"/>
        <w:ind w:left="36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 xml:space="preserve">الوديعة الاستثمارية ليست قرض ، فلا يجوز للبنك استثمار الوديعة فى الفترة </w:t>
      </w:r>
      <w:r w:rsidR="00E67D6C" w:rsidRPr="00145B0D">
        <w:rPr>
          <w:rFonts w:ascii="Times New Roman" w:hAnsi="Times New Roman" w:cs="Times New Roman"/>
          <w:sz w:val="28"/>
          <w:szCs w:val="28"/>
          <w:rtl/>
          <w:lang w:bidi="ar-JO"/>
        </w:rPr>
        <w:t>من تاريخ الإيداع إلى تاريخ المشاركة فى الربح</w:t>
      </w:r>
      <w:r w:rsidR="00E67D6C">
        <w:rPr>
          <w:rFonts w:ascii="Times New Roman" w:hAnsi="Times New Roman" w:cs="Times New Roman" w:hint="cs"/>
          <w:sz w:val="28"/>
          <w:szCs w:val="28"/>
          <w:rtl/>
          <w:lang w:bidi="ar-JO"/>
        </w:rPr>
        <w:t xml:space="preserve"> ، ولا من تاريخ الاستحقاق الفعلى للربح وحتى توزيعه .</w:t>
      </w:r>
    </w:p>
    <w:p w:rsidR="00283A50" w:rsidRDefault="00283A50" w:rsidP="00283A50">
      <w:pPr>
        <w:pStyle w:val="ListParagraph"/>
        <w:numPr>
          <w:ilvl w:val="0"/>
          <w:numId w:val="3"/>
        </w:numPr>
        <w:bidi/>
        <w:spacing w:after="0"/>
        <w:jc w:val="both"/>
        <w:rPr>
          <w:rFonts w:ascii="Times New Roman" w:hAnsi="Times New Roman" w:cs="Times New Roman"/>
          <w:sz w:val="28"/>
          <w:szCs w:val="28"/>
          <w:lang w:bidi="ar-JO"/>
        </w:rPr>
      </w:pPr>
      <w:r>
        <w:rPr>
          <w:rFonts w:ascii="Times New Roman" w:hAnsi="Times New Roman" w:cs="Times New Roman" w:hint="cs"/>
          <w:sz w:val="28"/>
          <w:szCs w:val="28"/>
          <w:rtl/>
          <w:lang w:bidi="ar-JO"/>
        </w:rPr>
        <w:t xml:space="preserve">يستثمر البنك لصالحه المال الزائد فى المضاربات لصالحة ، فإذا كان رأسمال المضاربة 100000 دينار ، دفع منها لأغراض المضاربة 60000 دينار ، فالبنك يستعمل الزيادة البالغة 40000 دينار لصالحه لحين يدفعها لأغراض المضاربة </w:t>
      </w:r>
      <w:r w:rsidR="00342617">
        <w:rPr>
          <w:rFonts w:ascii="Times New Roman" w:hAnsi="Times New Roman" w:cs="Times New Roman" w:hint="cs"/>
          <w:sz w:val="28"/>
          <w:szCs w:val="28"/>
          <w:rtl/>
          <w:lang w:bidi="ar-JO"/>
        </w:rPr>
        <w:t>.</w:t>
      </w:r>
      <w:r>
        <w:rPr>
          <w:rFonts w:ascii="Times New Roman" w:hAnsi="Times New Roman" w:cs="Times New Roman" w:hint="cs"/>
          <w:sz w:val="28"/>
          <w:szCs w:val="28"/>
          <w:rtl/>
          <w:lang w:bidi="ar-JO"/>
        </w:rPr>
        <w:t xml:space="preserve"> </w:t>
      </w:r>
    </w:p>
    <w:p w:rsidR="00C60EF8" w:rsidRPr="00145B0D" w:rsidRDefault="00C60EF8" w:rsidP="00283A50">
      <w:pPr>
        <w:pStyle w:val="ListParagraph"/>
        <w:numPr>
          <w:ilvl w:val="0"/>
          <w:numId w:val="3"/>
        </w:numPr>
        <w:bidi/>
        <w:spacing w:after="0"/>
        <w:jc w:val="both"/>
        <w:rPr>
          <w:rFonts w:ascii="Times New Roman" w:hAnsi="Times New Roman" w:cs="Times New Roman"/>
          <w:sz w:val="28"/>
          <w:szCs w:val="28"/>
          <w:rtl/>
          <w:lang w:bidi="ar-JO"/>
        </w:rPr>
      </w:pPr>
      <w:r w:rsidRPr="00145B0D">
        <w:rPr>
          <w:rFonts w:ascii="Times New Roman" w:hAnsi="Times New Roman" w:cs="Times New Roman"/>
          <w:sz w:val="28"/>
          <w:szCs w:val="28"/>
          <w:rtl/>
          <w:lang w:bidi="ar-JO"/>
        </w:rPr>
        <w:t xml:space="preserve">يستثمر البنك لصالحه أرباح الودائع </w:t>
      </w:r>
      <w:r w:rsidR="00342617">
        <w:rPr>
          <w:rFonts w:ascii="Times New Roman" w:hAnsi="Times New Roman" w:cs="Times New Roman" w:hint="cs"/>
          <w:sz w:val="28"/>
          <w:szCs w:val="28"/>
          <w:rtl/>
          <w:lang w:bidi="ar-JO"/>
        </w:rPr>
        <w:t xml:space="preserve">الاستثمارية </w:t>
      </w:r>
      <w:r w:rsidRPr="00145B0D">
        <w:rPr>
          <w:rFonts w:ascii="Times New Roman" w:hAnsi="Times New Roman" w:cs="Times New Roman"/>
          <w:sz w:val="28"/>
          <w:szCs w:val="28"/>
          <w:rtl/>
          <w:lang w:bidi="ar-JO"/>
        </w:rPr>
        <w:t>من نهاية السنة المالية إلى تاريخ توزيعها .</w:t>
      </w:r>
    </w:p>
    <w:p w:rsidR="00C60EF8" w:rsidRPr="00145B0D" w:rsidRDefault="00C60EF8" w:rsidP="00283A50">
      <w:pPr>
        <w:pStyle w:val="ListParagraph"/>
        <w:numPr>
          <w:ilvl w:val="0"/>
          <w:numId w:val="3"/>
        </w:numPr>
        <w:bidi/>
        <w:spacing w:after="0"/>
        <w:jc w:val="both"/>
        <w:rPr>
          <w:rFonts w:ascii="Times New Roman" w:hAnsi="Times New Roman" w:cs="Times New Roman"/>
          <w:sz w:val="28"/>
          <w:szCs w:val="28"/>
          <w:rtl/>
          <w:lang w:bidi="ar-JO"/>
        </w:rPr>
      </w:pPr>
      <w:r w:rsidRPr="00145B0D">
        <w:rPr>
          <w:rFonts w:ascii="Times New Roman" w:hAnsi="Times New Roman" w:cs="Times New Roman"/>
          <w:sz w:val="28"/>
          <w:szCs w:val="28"/>
          <w:rtl/>
          <w:lang w:bidi="ar-JO"/>
        </w:rPr>
        <w:t>يستثمر البنك لصالحه ما يقتطعه تحت مسمى مخصصات أو احتياطيات .</w:t>
      </w:r>
      <w:r w:rsidR="00283A50">
        <w:rPr>
          <w:rFonts w:ascii="Times New Roman" w:hAnsi="Times New Roman" w:cs="Times New Roman" w:hint="cs"/>
          <w:sz w:val="28"/>
          <w:szCs w:val="28"/>
          <w:rtl/>
          <w:lang w:bidi="ar-JO"/>
        </w:rPr>
        <w:t xml:space="preserve"> </w:t>
      </w:r>
    </w:p>
    <w:p w:rsidR="00C60EF8" w:rsidRDefault="00C60EF8" w:rsidP="00C60EF8">
      <w:pPr>
        <w:pStyle w:val="ListParagraph"/>
        <w:numPr>
          <w:ilvl w:val="0"/>
          <w:numId w:val="3"/>
        </w:numPr>
        <w:bidi/>
        <w:spacing w:after="0"/>
        <w:jc w:val="both"/>
        <w:rPr>
          <w:rFonts w:ascii="Times New Roman" w:hAnsi="Times New Roman" w:cs="Times New Roman"/>
          <w:sz w:val="28"/>
          <w:szCs w:val="28"/>
          <w:lang w:bidi="ar-JO"/>
        </w:rPr>
      </w:pPr>
      <w:r w:rsidRPr="00145B0D">
        <w:rPr>
          <w:rFonts w:ascii="Times New Roman" w:hAnsi="Times New Roman" w:cs="Times New Roman"/>
          <w:sz w:val="28"/>
          <w:szCs w:val="28"/>
          <w:rtl/>
          <w:lang w:bidi="ar-JO"/>
        </w:rPr>
        <w:t xml:space="preserve">البنوك تمنح شروطاً أفضل للأكثر ثراءاً ، إذ تميز بين الودائع فتختلف نسبة المشاركة فى الربح باختلاف نوع الحساب ، ومبلغ الإيداع ، ومدة ربط الوديعة </w:t>
      </w:r>
      <w:r w:rsidR="00342617">
        <w:rPr>
          <w:rFonts w:ascii="Times New Roman" w:hAnsi="Times New Roman" w:cs="Times New Roman" w:hint="cs"/>
          <w:sz w:val="28"/>
          <w:szCs w:val="28"/>
          <w:rtl/>
          <w:lang w:bidi="ar-JO"/>
        </w:rPr>
        <w:t xml:space="preserve">، وذلك خلافا لقوله تعالى : </w:t>
      </w:r>
      <w:r w:rsidRPr="00145B0D">
        <w:rPr>
          <w:rFonts w:ascii="Times New Roman" w:hAnsi="Times New Roman" w:cs="Times New Roman"/>
          <w:sz w:val="28"/>
          <w:szCs w:val="28"/>
          <w:rtl/>
          <w:lang w:bidi="ar-JO"/>
        </w:rPr>
        <w:t xml:space="preserve">" </w:t>
      </w:r>
      <w:r w:rsidRPr="00145B0D">
        <w:rPr>
          <w:rFonts w:ascii="Times New Roman" w:hAnsi="Times New Roman" w:cs="Times New Roman"/>
          <w:sz w:val="28"/>
          <w:szCs w:val="28"/>
          <w:shd w:val="clear" w:color="auto" w:fill="FFFFFF"/>
          <w:rtl/>
        </w:rPr>
        <w:t xml:space="preserve">كَيْ لَا يَكُونَ </w:t>
      </w:r>
      <w:r w:rsidRPr="00145B0D">
        <w:rPr>
          <w:rStyle w:val="highlight"/>
          <w:rFonts w:ascii="Times New Roman" w:hAnsi="Times New Roman" w:cs="Times New Roman"/>
          <w:sz w:val="28"/>
          <w:szCs w:val="28"/>
          <w:shd w:val="clear" w:color="auto" w:fill="FFFFFF"/>
          <w:rtl/>
        </w:rPr>
        <w:t>دُولَةً</w:t>
      </w:r>
      <w:r w:rsidRPr="00145B0D">
        <w:rPr>
          <w:rStyle w:val="apple-converted-space"/>
          <w:rFonts w:ascii="Times New Roman" w:hAnsi="Times New Roman" w:cs="Times New Roman"/>
          <w:sz w:val="28"/>
          <w:szCs w:val="28"/>
          <w:shd w:val="clear" w:color="auto" w:fill="FFFFFF"/>
          <w:rtl/>
        </w:rPr>
        <w:t xml:space="preserve"> </w:t>
      </w:r>
      <w:r w:rsidRPr="00145B0D">
        <w:rPr>
          <w:rStyle w:val="highlight"/>
          <w:rFonts w:ascii="Times New Roman" w:hAnsi="Times New Roman" w:cs="Times New Roman"/>
          <w:sz w:val="28"/>
          <w:szCs w:val="28"/>
          <w:shd w:val="clear" w:color="auto" w:fill="FFFFFF"/>
          <w:rtl/>
        </w:rPr>
        <w:t>بَيْنَ</w:t>
      </w:r>
      <w:r w:rsidRPr="00145B0D">
        <w:rPr>
          <w:rStyle w:val="apple-converted-space"/>
          <w:rFonts w:ascii="Times New Roman" w:hAnsi="Times New Roman" w:cs="Times New Roman"/>
          <w:sz w:val="28"/>
          <w:szCs w:val="28"/>
          <w:shd w:val="clear" w:color="auto" w:fill="FFFFFF"/>
          <w:rtl/>
        </w:rPr>
        <w:t xml:space="preserve"> </w:t>
      </w:r>
      <w:r w:rsidRPr="00145B0D">
        <w:rPr>
          <w:rStyle w:val="highlight"/>
          <w:rFonts w:ascii="Times New Roman" w:hAnsi="Times New Roman" w:cs="Times New Roman"/>
          <w:sz w:val="28"/>
          <w:szCs w:val="28"/>
          <w:shd w:val="clear" w:color="auto" w:fill="FFFFFF"/>
          <w:rtl/>
        </w:rPr>
        <w:t>الْأَغْنِيَاءِ</w:t>
      </w:r>
      <w:r w:rsidRPr="00145B0D">
        <w:rPr>
          <w:rStyle w:val="apple-converted-space"/>
          <w:rFonts w:ascii="Times New Roman" w:hAnsi="Times New Roman" w:cs="Times New Roman"/>
          <w:sz w:val="28"/>
          <w:szCs w:val="28"/>
          <w:shd w:val="clear" w:color="auto" w:fill="FFFFFF"/>
          <w:rtl/>
        </w:rPr>
        <w:t xml:space="preserve"> </w:t>
      </w:r>
      <w:r w:rsidRPr="00145B0D">
        <w:rPr>
          <w:rFonts w:ascii="Times New Roman" w:hAnsi="Times New Roman" w:cs="Times New Roman"/>
          <w:sz w:val="28"/>
          <w:szCs w:val="28"/>
          <w:shd w:val="clear" w:color="auto" w:fill="FFFFFF"/>
          <w:rtl/>
        </w:rPr>
        <w:t xml:space="preserve">مِنكُمْ </w:t>
      </w:r>
      <w:r w:rsidRPr="00145B0D">
        <w:rPr>
          <w:rFonts w:ascii="Times New Roman" w:hAnsi="Times New Roman" w:cs="Times New Roman"/>
          <w:sz w:val="28"/>
          <w:szCs w:val="28"/>
          <w:rtl/>
          <w:lang w:bidi="ar-JO"/>
        </w:rPr>
        <w:t>" (الحشر 7:  59) .</w:t>
      </w:r>
    </w:p>
    <w:p w:rsidR="00C60EF8" w:rsidRDefault="00C60EF8" w:rsidP="00C60EF8">
      <w:pPr>
        <w:pStyle w:val="ListParagraph"/>
        <w:bidi/>
        <w:ind w:left="0"/>
        <w:jc w:val="both"/>
        <w:rPr>
          <w:rFonts w:ascii="Times New Roman" w:hAnsi="Times New Roman" w:cs="Times New Roman"/>
          <w:sz w:val="28"/>
          <w:szCs w:val="28"/>
          <w:rtl/>
          <w:lang w:bidi="ar-JO"/>
        </w:rPr>
      </w:pPr>
    </w:p>
    <w:p w:rsidR="00D13E8D" w:rsidRDefault="00FE1301" w:rsidP="00811CB0">
      <w:pPr>
        <w:pStyle w:val="ListParagraph"/>
        <w:bidi/>
        <w:ind w:left="0"/>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 xml:space="preserve">مع تقدم العلوم وتطور التقنيات الحديثة ، فقد انتفى المبرر لوجود اجتهادات خارجة عن شريعة الخالق معللة بتعسر الفصل والتخصيص ، إذ يمكن </w:t>
      </w:r>
      <w:r w:rsidR="009B7584">
        <w:rPr>
          <w:rFonts w:ascii="Times New Roman" w:hAnsi="Times New Roman" w:cs="Times New Roman" w:hint="cs"/>
          <w:sz w:val="28"/>
          <w:szCs w:val="28"/>
          <w:rtl/>
          <w:lang w:bidi="ar-JO"/>
        </w:rPr>
        <w:t xml:space="preserve">بسهولة </w:t>
      </w:r>
      <w:r w:rsidR="009649D5">
        <w:rPr>
          <w:rFonts w:ascii="Times New Roman" w:hAnsi="Times New Roman" w:cs="Times New Roman" w:hint="cs"/>
          <w:sz w:val="28"/>
          <w:szCs w:val="28"/>
          <w:rtl/>
          <w:lang w:bidi="ar-JO"/>
        </w:rPr>
        <w:t>حاليا</w:t>
      </w:r>
      <w:r>
        <w:rPr>
          <w:rFonts w:ascii="Times New Roman" w:hAnsi="Times New Roman" w:cs="Times New Roman" w:hint="cs"/>
          <w:sz w:val="28"/>
          <w:szCs w:val="28"/>
          <w:rtl/>
          <w:lang w:bidi="ar-JO"/>
        </w:rPr>
        <w:t xml:space="preserve"> تطوير برامج الحاسوب </w:t>
      </w:r>
      <w:r w:rsidR="00FB7038">
        <w:rPr>
          <w:rFonts w:ascii="Times New Roman" w:hAnsi="Times New Roman" w:cs="Times New Roman" w:hint="cs"/>
          <w:sz w:val="28"/>
          <w:szCs w:val="28"/>
          <w:rtl/>
          <w:lang w:bidi="ar-JO"/>
        </w:rPr>
        <w:t xml:space="preserve">لتحقق الفصل والتخصيص المطلوبين </w:t>
      </w:r>
      <w:r>
        <w:rPr>
          <w:rFonts w:ascii="Times New Roman" w:hAnsi="Times New Roman" w:cs="Times New Roman" w:hint="cs"/>
          <w:sz w:val="28"/>
          <w:szCs w:val="28"/>
          <w:rtl/>
          <w:lang w:bidi="ar-JO"/>
        </w:rPr>
        <w:t xml:space="preserve">بحيث توزع </w:t>
      </w:r>
      <w:r w:rsidR="00E03E1D">
        <w:rPr>
          <w:rFonts w:ascii="Times New Roman" w:hAnsi="Times New Roman" w:cs="Times New Roman" w:hint="cs"/>
          <w:sz w:val="28"/>
          <w:szCs w:val="28"/>
          <w:rtl/>
          <w:lang w:bidi="ar-JO"/>
        </w:rPr>
        <w:t xml:space="preserve">رؤس أموال </w:t>
      </w:r>
      <w:r>
        <w:rPr>
          <w:rFonts w:ascii="Times New Roman" w:hAnsi="Times New Roman" w:cs="Times New Roman" w:hint="cs"/>
          <w:sz w:val="28"/>
          <w:szCs w:val="28"/>
          <w:rtl/>
          <w:lang w:bidi="ar-JO"/>
        </w:rPr>
        <w:t xml:space="preserve">الاستثمارات على الودائع بحسب نسبة </w:t>
      </w:r>
      <w:r w:rsidR="00811CB0">
        <w:rPr>
          <w:rFonts w:ascii="Times New Roman" w:hAnsi="Times New Roman" w:cs="Times New Roman" w:hint="cs"/>
          <w:sz w:val="28"/>
          <w:szCs w:val="28"/>
          <w:rtl/>
          <w:lang w:bidi="ar-JO"/>
        </w:rPr>
        <w:t>رصيد كل</w:t>
      </w:r>
      <w:r>
        <w:rPr>
          <w:rFonts w:ascii="Times New Roman" w:hAnsi="Times New Roman" w:cs="Times New Roman" w:hint="cs"/>
          <w:sz w:val="28"/>
          <w:szCs w:val="28"/>
          <w:rtl/>
          <w:lang w:bidi="ar-JO"/>
        </w:rPr>
        <w:t xml:space="preserve"> </w:t>
      </w:r>
      <w:r w:rsidR="00811CB0">
        <w:rPr>
          <w:rFonts w:ascii="Times New Roman" w:hAnsi="Times New Roman" w:cs="Times New Roman" w:hint="cs"/>
          <w:sz w:val="28"/>
          <w:szCs w:val="28"/>
          <w:rtl/>
          <w:lang w:bidi="ar-JO"/>
        </w:rPr>
        <w:t>مودع</w:t>
      </w:r>
      <w:r>
        <w:rPr>
          <w:rFonts w:ascii="Times New Roman" w:hAnsi="Times New Roman" w:cs="Times New Roman" w:hint="cs"/>
          <w:sz w:val="28"/>
          <w:szCs w:val="28"/>
          <w:rtl/>
          <w:lang w:bidi="ar-JO"/>
        </w:rPr>
        <w:t xml:space="preserve"> إلى مجموع </w:t>
      </w:r>
      <w:r w:rsidR="00811CB0">
        <w:rPr>
          <w:rFonts w:ascii="Times New Roman" w:hAnsi="Times New Roman" w:cs="Times New Roman" w:hint="cs"/>
          <w:sz w:val="28"/>
          <w:szCs w:val="28"/>
          <w:rtl/>
          <w:lang w:bidi="ar-JO"/>
        </w:rPr>
        <w:t xml:space="preserve">أرصدة </w:t>
      </w:r>
      <w:r>
        <w:rPr>
          <w:rFonts w:ascii="Times New Roman" w:hAnsi="Times New Roman" w:cs="Times New Roman" w:hint="cs"/>
          <w:sz w:val="28"/>
          <w:szCs w:val="28"/>
          <w:rtl/>
          <w:lang w:bidi="ar-JO"/>
        </w:rPr>
        <w:t xml:space="preserve">الودائع </w:t>
      </w:r>
      <w:r w:rsidR="00811CB0">
        <w:rPr>
          <w:rFonts w:ascii="Times New Roman" w:hAnsi="Times New Roman" w:cs="Times New Roman" w:hint="cs"/>
          <w:sz w:val="28"/>
          <w:szCs w:val="28"/>
          <w:rtl/>
          <w:lang w:bidi="ar-JO"/>
        </w:rPr>
        <w:t>فى نهاية يوم العمل السابق لبدء الاستثمار</w:t>
      </w:r>
      <w:r>
        <w:rPr>
          <w:rFonts w:ascii="Times New Roman" w:hAnsi="Times New Roman" w:cs="Times New Roman" w:hint="cs"/>
          <w:sz w:val="28"/>
          <w:szCs w:val="28"/>
          <w:rtl/>
          <w:lang w:bidi="ar-JO"/>
        </w:rPr>
        <w:t xml:space="preserve">، وعند تحقق ربح استثمار </w:t>
      </w:r>
      <w:r w:rsidR="00D13E8D">
        <w:rPr>
          <w:rFonts w:ascii="Times New Roman" w:hAnsi="Times New Roman" w:cs="Times New Roman" w:hint="cs"/>
          <w:sz w:val="28"/>
          <w:szCs w:val="28"/>
          <w:rtl/>
          <w:lang w:bidi="ar-JO"/>
        </w:rPr>
        <w:t xml:space="preserve">منها </w:t>
      </w:r>
      <w:r>
        <w:rPr>
          <w:rFonts w:ascii="Times New Roman" w:hAnsi="Times New Roman" w:cs="Times New Roman" w:hint="cs"/>
          <w:sz w:val="28"/>
          <w:szCs w:val="28"/>
          <w:rtl/>
          <w:lang w:bidi="ar-JO"/>
        </w:rPr>
        <w:t>توزع الأرباح ، بعد اقتطاع حصة البنك فى الربح بوصفه مضارب</w:t>
      </w:r>
      <w:r w:rsidR="001C5E7C">
        <w:rPr>
          <w:rFonts w:ascii="Times New Roman" w:hAnsi="Times New Roman" w:cs="Times New Roman" w:hint="cs"/>
          <w:sz w:val="28"/>
          <w:szCs w:val="28"/>
          <w:rtl/>
          <w:lang w:bidi="ar-JO"/>
        </w:rPr>
        <w:t>ا</w:t>
      </w:r>
      <w:r>
        <w:rPr>
          <w:rFonts w:ascii="Times New Roman" w:hAnsi="Times New Roman" w:cs="Times New Roman" w:hint="cs"/>
          <w:sz w:val="28"/>
          <w:szCs w:val="28"/>
          <w:rtl/>
          <w:lang w:bidi="ar-JO"/>
        </w:rPr>
        <w:t xml:space="preserve"> ، بحسب </w:t>
      </w:r>
      <w:r w:rsidR="00811CB0">
        <w:rPr>
          <w:rFonts w:ascii="Times New Roman" w:hAnsi="Times New Roman" w:cs="Times New Roman" w:hint="cs"/>
          <w:sz w:val="28"/>
          <w:szCs w:val="28"/>
          <w:rtl/>
          <w:lang w:bidi="ar-JO"/>
        </w:rPr>
        <w:t xml:space="preserve">نسبة </w:t>
      </w:r>
      <w:r w:rsidR="00811CB0">
        <w:rPr>
          <w:rFonts w:ascii="Times New Roman" w:hAnsi="Times New Roman" w:cs="Times New Roman" w:hint="cs"/>
          <w:sz w:val="28"/>
          <w:szCs w:val="28"/>
          <w:rtl/>
          <w:lang w:bidi="ar-JO"/>
        </w:rPr>
        <w:lastRenderedPageBreak/>
        <w:t>حصة رأسمال كل مودع فى الاستثمار إلى مجموع رأسمال الاستثمار</w:t>
      </w:r>
      <w:r w:rsidR="00F426CE">
        <w:rPr>
          <w:rFonts w:ascii="Times New Roman" w:hAnsi="Times New Roman" w:cs="Times New Roman" w:hint="cs"/>
          <w:sz w:val="28"/>
          <w:szCs w:val="28"/>
          <w:rtl/>
          <w:lang w:bidi="ar-JO"/>
        </w:rPr>
        <w:t xml:space="preserve"> </w:t>
      </w:r>
      <w:r w:rsidR="00FB7038">
        <w:rPr>
          <w:rFonts w:ascii="Times New Roman" w:hAnsi="Times New Roman" w:cs="Times New Roman" w:hint="cs"/>
          <w:sz w:val="28"/>
          <w:szCs w:val="28"/>
          <w:rtl/>
          <w:lang w:bidi="ar-JO"/>
        </w:rPr>
        <w:t xml:space="preserve">، </w:t>
      </w:r>
      <w:r w:rsidR="00F426CE">
        <w:rPr>
          <w:rFonts w:ascii="Times New Roman" w:hAnsi="Times New Roman" w:cs="Times New Roman" w:hint="cs"/>
          <w:sz w:val="28"/>
          <w:szCs w:val="28"/>
          <w:rtl/>
          <w:lang w:bidi="ar-JO"/>
        </w:rPr>
        <w:t xml:space="preserve">ويرد رأس المال </w:t>
      </w:r>
      <w:r>
        <w:rPr>
          <w:rFonts w:ascii="Times New Roman" w:hAnsi="Times New Roman" w:cs="Times New Roman" w:hint="cs"/>
          <w:sz w:val="28"/>
          <w:szCs w:val="28"/>
          <w:rtl/>
          <w:lang w:bidi="ar-JO"/>
        </w:rPr>
        <w:t xml:space="preserve">، </w:t>
      </w:r>
      <w:r w:rsidR="00F426CE">
        <w:rPr>
          <w:rFonts w:ascii="Times New Roman" w:hAnsi="Times New Roman" w:cs="Times New Roman" w:hint="cs"/>
          <w:sz w:val="28"/>
          <w:szCs w:val="28"/>
          <w:rtl/>
          <w:lang w:bidi="ar-JO"/>
        </w:rPr>
        <w:t xml:space="preserve">وذلك </w:t>
      </w:r>
      <w:r>
        <w:rPr>
          <w:rFonts w:ascii="Times New Roman" w:hAnsi="Times New Roman" w:cs="Times New Roman" w:hint="cs"/>
          <w:sz w:val="28"/>
          <w:szCs w:val="28"/>
          <w:rtl/>
          <w:lang w:bidi="ar-JO"/>
        </w:rPr>
        <w:t xml:space="preserve">بمراعاة أن </w:t>
      </w:r>
      <w:r w:rsidR="003002E6">
        <w:rPr>
          <w:rFonts w:ascii="Times New Roman" w:hAnsi="Times New Roman" w:cs="Times New Roman" w:hint="cs"/>
          <w:sz w:val="28"/>
          <w:szCs w:val="28"/>
          <w:rtl/>
          <w:lang w:bidi="ar-JO"/>
        </w:rPr>
        <w:t>؛</w:t>
      </w:r>
      <w:r>
        <w:rPr>
          <w:rFonts w:ascii="Times New Roman" w:hAnsi="Times New Roman" w:cs="Times New Roman" w:hint="cs"/>
          <w:sz w:val="28"/>
          <w:szCs w:val="28"/>
          <w:rtl/>
          <w:lang w:bidi="ar-JO"/>
        </w:rPr>
        <w:t xml:space="preserve"> </w:t>
      </w:r>
    </w:p>
    <w:p w:rsidR="00D13E8D" w:rsidRDefault="00D13E8D" w:rsidP="003002E6">
      <w:pPr>
        <w:pStyle w:val="ListParagraph"/>
        <w:numPr>
          <w:ilvl w:val="0"/>
          <w:numId w:val="4"/>
        </w:numPr>
        <w:bidi/>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 xml:space="preserve">تبدأ مشاركة الوديعة فى ربح الاستثمارات من تاريخ حق الإيداع . </w:t>
      </w:r>
    </w:p>
    <w:p w:rsidR="0035185D" w:rsidRDefault="0035185D" w:rsidP="0035185D">
      <w:pPr>
        <w:pStyle w:val="ListParagraph"/>
        <w:numPr>
          <w:ilvl w:val="0"/>
          <w:numId w:val="4"/>
        </w:numPr>
        <w:bidi/>
        <w:jc w:val="both"/>
        <w:rPr>
          <w:rFonts w:ascii="Times New Roman" w:hAnsi="Times New Roman" w:cs="Times New Roman"/>
          <w:sz w:val="28"/>
          <w:szCs w:val="28"/>
          <w:lang w:bidi="ar-JO"/>
        </w:rPr>
      </w:pPr>
      <w:r>
        <w:rPr>
          <w:rFonts w:ascii="Times New Roman" w:hAnsi="Times New Roman" w:cs="Times New Roman" w:hint="cs"/>
          <w:sz w:val="28"/>
          <w:szCs w:val="28"/>
          <w:rtl/>
          <w:lang w:bidi="ar-JO"/>
        </w:rPr>
        <w:t xml:space="preserve">عند بداية </w:t>
      </w:r>
      <w:r w:rsidR="005B6B11">
        <w:rPr>
          <w:rFonts w:ascii="Times New Roman" w:hAnsi="Times New Roman" w:cs="Times New Roman" w:hint="cs"/>
          <w:sz w:val="28"/>
          <w:szCs w:val="28"/>
          <w:rtl/>
          <w:lang w:bidi="ar-JO"/>
        </w:rPr>
        <w:t xml:space="preserve">تنفيذ </w:t>
      </w:r>
      <w:r>
        <w:rPr>
          <w:rFonts w:ascii="Times New Roman" w:hAnsi="Times New Roman" w:cs="Times New Roman" w:hint="cs"/>
          <w:sz w:val="28"/>
          <w:szCs w:val="28"/>
          <w:rtl/>
          <w:lang w:bidi="ar-JO"/>
        </w:rPr>
        <w:t>كل استثمار يقيد مبلغ المشاركة على حساب الوديعة لحساب عملية الاستثمار .</w:t>
      </w:r>
    </w:p>
    <w:p w:rsidR="00D13E8D" w:rsidRDefault="00FE1301" w:rsidP="0035185D">
      <w:pPr>
        <w:pStyle w:val="ListParagraph"/>
        <w:numPr>
          <w:ilvl w:val="0"/>
          <w:numId w:val="4"/>
        </w:numPr>
        <w:bidi/>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 xml:space="preserve">حق المودع </w:t>
      </w:r>
      <w:r w:rsidR="00D13E8D">
        <w:rPr>
          <w:rFonts w:ascii="Times New Roman" w:hAnsi="Times New Roman" w:cs="Times New Roman" w:hint="cs"/>
          <w:sz w:val="28"/>
          <w:szCs w:val="28"/>
          <w:rtl/>
          <w:lang w:bidi="ar-JO"/>
        </w:rPr>
        <w:t>فى ربح</w:t>
      </w:r>
      <w:r>
        <w:rPr>
          <w:rFonts w:ascii="Times New Roman" w:hAnsi="Times New Roman" w:cs="Times New Roman" w:hint="cs"/>
          <w:sz w:val="28"/>
          <w:szCs w:val="28"/>
          <w:rtl/>
          <w:lang w:bidi="ar-JO"/>
        </w:rPr>
        <w:t xml:space="preserve"> </w:t>
      </w:r>
      <w:r w:rsidR="00D13E8D">
        <w:rPr>
          <w:rFonts w:ascii="Times New Roman" w:hAnsi="Times New Roman" w:cs="Times New Roman" w:hint="cs"/>
          <w:sz w:val="28"/>
          <w:szCs w:val="28"/>
          <w:rtl/>
          <w:lang w:bidi="ar-JO"/>
        </w:rPr>
        <w:t>ا</w:t>
      </w:r>
      <w:r w:rsidR="003002E6">
        <w:rPr>
          <w:rFonts w:ascii="Times New Roman" w:hAnsi="Times New Roman" w:cs="Times New Roman" w:hint="cs"/>
          <w:sz w:val="28"/>
          <w:szCs w:val="28"/>
          <w:rtl/>
          <w:lang w:bidi="ar-JO"/>
        </w:rPr>
        <w:t>لا</w:t>
      </w:r>
      <w:r w:rsidR="00D13E8D">
        <w:rPr>
          <w:rFonts w:ascii="Times New Roman" w:hAnsi="Times New Roman" w:cs="Times New Roman" w:hint="cs"/>
          <w:sz w:val="28"/>
          <w:szCs w:val="28"/>
          <w:rtl/>
          <w:lang w:bidi="ar-JO"/>
        </w:rPr>
        <w:t xml:space="preserve">ستثمارات التى </w:t>
      </w:r>
      <w:r w:rsidR="001C5E7C">
        <w:rPr>
          <w:rFonts w:ascii="Times New Roman" w:hAnsi="Times New Roman" w:cs="Times New Roman" w:hint="cs"/>
          <w:sz w:val="28"/>
          <w:szCs w:val="28"/>
          <w:rtl/>
          <w:lang w:bidi="ar-JO"/>
        </w:rPr>
        <w:t>ي</w:t>
      </w:r>
      <w:r w:rsidR="00D13E8D">
        <w:rPr>
          <w:rFonts w:ascii="Times New Roman" w:hAnsi="Times New Roman" w:cs="Times New Roman" w:hint="cs"/>
          <w:sz w:val="28"/>
          <w:szCs w:val="28"/>
          <w:rtl/>
          <w:lang w:bidi="ar-JO"/>
        </w:rPr>
        <w:t xml:space="preserve">شارك فيها </w:t>
      </w:r>
      <w:r>
        <w:rPr>
          <w:rFonts w:ascii="Times New Roman" w:hAnsi="Times New Roman" w:cs="Times New Roman" w:hint="cs"/>
          <w:sz w:val="28"/>
          <w:szCs w:val="28"/>
          <w:rtl/>
          <w:lang w:bidi="ar-JO"/>
        </w:rPr>
        <w:t>لا يسقط بسحبه الوديعة .</w:t>
      </w:r>
    </w:p>
    <w:p w:rsidR="001C5E7C" w:rsidRDefault="001C5E7C" w:rsidP="003002E6">
      <w:pPr>
        <w:pStyle w:val="ListParagraph"/>
        <w:numPr>
          <w:ilvl w:val="0"/>
          <w:numId w:val="4"/>
        </w:numPr>
        <w:bidi/>
        <w:jc w:val="both"/>
        <w:rPr>
          <w:rFonts w:ascii="Times New Roman" w:hAnsi="Times New Roman" w:cs="Times New Roman"/>
          <w:sz w:val="28"/>
          <w:szCs w:val="28"/>
          <w:lang w:bidi="ar-JO"/>
        </w:rPr>
      </w:pPr>
      <w:r>
        <w:rPr>
          <w:rFonts w:ascii="Times New Roman" w:hAnsi="Times New Roman" w:cs="Times New Roman" w:hint="cs"/>
          <w:sz w:val="28"/>
          <w:szCs w:val="28"/>
          <w:rtl/>
          <w:lang w:bidi="ar-JO"/>
        </w:rPr>
        <w:t>نسبة المشاركة فى ربح الاستثمارات ثابتة مهما اختلف مبلغ او صفة الوديعة .</w:t>
      </w:r>
    </w:p>
    <w:p w:rsidR="003002E6" w:rsidRDefault="003002E6" w:rsidP="003002E6">
      <w:pPr>
        <w:pStyle w:val="ListParagraph"/>
        <w:numPr>
          <w:ilvl w:val="0"/>
          <w:numId w:val="4"/>
        </w:numPr>
        <w:bidi/>
        <w:jc w:val="both"/>
        <w:rPr>
          <w:rFonts w:ascii="Times New Roman" w:hAnsi="Times New Roman" w:cs="Times New Roman"/>
          <w:sz w:val="28"/>
          <w:szCs w:val="28"/>
          <w:lang w:bidi="ar-JO"/>
        </w:rPr>
      </w:pPr>
      <w:r>
        <w:rPr>
          <w:rFonts w:ascii="Times New Roman" w:hAnsi="Times New Roman" w:cs="Times New Roman" w:hint="cs"/>
          <w:sz w:val="28"/>
          <w:szCs w:val="28"/>
          <w:rtl/>
          <w:lang w:bidi="ar-JO"/>
        </w:rPr>
        <w:t>تتم المحاسبة وفق النظام النقدي ، ويوزع الربح كاملا فى تاريخ تحققه الفعلي .</w:t>
      </w:r>
    </w:p>
    <w:p w:rsidR="003002E6" w:rsidRDefault="003002E6" w:rsidP="003002E6">
      <w:pPr>
        <w:pStyle w:val="ListParagraph"/>
        <w:numPr>
          <w:ilvl w:val="0"/>
          <w:numId w:val="4"/>
        </w:numPr>
        <w:bidi/>
        <w:jc w:val="both"/>
        <w:rPr>
          <w:rFonts w:ascii="Times New Roman" w:hAnsi="Times New Roman" w:cs="Times New Roman"/>
          <w:sz w:val="28"/>
          <w:szCs w:val="28"/>
          <w:lang w:bidi="ar-JO"/>
        </w:rPr>
      </w:pPr>
      <w:r>
        <w:rPr>
          <w:rFonts w:ascii="Times New Roman" w:hAnsi="Times New Roman" w:cs="Times New Roman" w:hint="cs"/>
          <w:sz w:val="28"/>
          <w:szCs w:val="28"/>
          <w:rtl/>
          <w:lang w:bidi="ar-JO"/>
        </w:rPr>
        <w:t>لا تستدرك أي احتياطات أو مخصصات .</w:t>
      </w:r>
    </w:p>
    <w:p w:rsidR="000B28AD" w:rsidRDefault="003002E6" w:rsidP="00F426CE">
      <w:pPr>
        <w:pStyle w:val="ListParagraph"/>
        <w:numPr>
          <w:ilvl w:val="0"/>
          <w:numId w:val="4"/>
        </w:numPr>
        <w:bidi/>
        <w:jc w:val="both"/>
        <w:rPr>
          <w:rFonts w:ascii="Times New Roman" w:hAnsi="Times New Roman" w:cs="Times New Roman"/>
          <w:sz w:val="28"/>
          <w:szCs w:val="28"/>
          <w:lang w:bidi="ar-JO"/>
        </w:rPr>
      </w:pPr>
      <w:r>
        <w:rPr>
          <w:rFonts w:ascii="Times New Roman" w:hAnsi="Times New Roman" w:cs="Times New Roman" w:hint="cs"/>
          <w:sz w:val="28"/>
          <w:szCs w:val="28"/>
          <w:rtl/>
          <w:lang w:bidi="ar-JO"/>
        </w:rPr>
        <w:t xml:space="preserve">يستمر حساب المودع مفتوحا حتى يتم توزيع أرباح جميع الاستثمارات التى شارك فيها </w:t>
      </w:r>
      <w:r w:rsidR="00811CB0">
        <w:rPr>
          <w:rFonts w:ascii="Times New Roman" w:hAnsi="Times New Roman" w:cs="Times New Roman" w:hint="cs"/>
          <w:sz w:val="28"/>
          <w:szCs w:val="28"/>
          <w:rtl/>
          <w:lang w:bidi="ar-JO"/>
        </w:rPr>
        <w:t xml:space="preserve">ويتم سحبه رصيد حسابه بالكامل </w:t>
      </w:r>
      <w:r>
        <w:rPr>
          <w:rFonts w:ascii="Times New Roman" w:hAnsi="Times New Roman" w:cs="Times New Roman" w:hint="cs"/>
          <w:sz w:val="28"/>
          <w:szCs w:val="28"/>
          <w:rtl/>
          <w:lang w:bidi="ar-JO"/>
        </w:rPr>
        <w:t>.</w:t>
      </w:r>
    </w:p>
    <w:p w:rsidR="003002E6" w:rsidRDefault="000B28AD" w:rsidP="0035185D">
      <w:pPr>
        <w:pStyle w:val="ListParagraph"/>
        <w:numPr>
          <w:ilvl w:val="0"/>
          <w:numId w:val="4"/>
        </w:numPr>
        <w:bidi/>
        <w:jc w:val="both"/>
        <w:rPr>
          <w:rFonts w:ascii="Times New Roman" w:hAnsi="Times New Roman" w:cs="Times New Roman"/>
          <w:sz w:val="28"/>
          <w:szCs w:val="28"/>
          <w:lang w:bidi="ar-JO"/>
        </w:rPr>
      </w:pPr>
      <w:r>
        <w:rPr>
          <w:rFonts w:ascii="Times New Roman" w:hAnsi="Times New Roman" w:cs="Times New Roman" w:hint="cs"/>
          <w:sz w:val="28"/>
          <w:szCs w:val="28"/>
          <w:rtl/>
          <w:lang w:bidi="ar-JO"/>
        </w:rPr>
        <w:t>يحق للمودع السحب من وديعته ضمن حدود رصيد حساب الوديع</w:t>
      </w:r>
      <w:r w:rsidR="0035185D">
        <w:rPr>
          <w:rFonts w:ascii="Times New Roman" w:hAnsi="Times New Roman" w:cs="Times New Roman" w:hint="cs"/>
          <w:sz w:val="28"/>
          <w:szCs w:val="28"/>
          <w:rtl/>
          <w:lang w:bidi="ar-JO"/>
        </w:rPr>
        <w:t>ة</w:t>
      </w:r>
      <w:r>
        <w:rPr>
          <w:rFonts w:ascii="Times New Roman" w:hAnsi="Times New Roman" w:cs="Times New Roman" w:hint="cs"/>
          <w:sz w:val="28"/>
          <w:szCs w:val="28"/>
          <w:rtl/>
          <w:lang w:bidi="ar-JO"/>
        </w:rPr>
        <w:t xml:space="preserve"> فى أي وقت .</w:t>
      </w:r>
    </w:p>
    <w:p w:rsidR="00020C39" w:rsidRDefault="009B7584" w:rsidP="003342CB">
      <w:pPr>
        <w:pStyle w:val="ListParagraph"/>
        <w:numPr>
          <w:ilvl w:val="0"/>
          <w:numId w:val="4"/>
        </w:numPr>
        <w:bidi/>
        <w:jc w:val="both"/>
        <w:rPr>
          <w:rFonts w:ascii="Times New Roman" w:hAnsi="Times New Roman" w:cs="Times New Roman"/>
          <w:sz w:val="28"/>
          <w:szCs w:val="28"/>
          <w:lang w:bidi="ar-JO"/>
        </w:rPr>
      </w:pPr>
      <w:r>
        <w:rPr>
          <w:rFonts w:ascii="Times New Roman" w:hAnsi="Times New Roman" w:cs="Times New Roman" w:hint="cs"/>
          <w:sz w:val="28"/>
          <w:szCs w:val="28"/>
          <w:rtl/>
          <w:lang w:bidi="ar-JO"/>
        </w:rPr>
        <w:t>تقيد حصة</w:t>
      </w:r>
      <w:r w:rsidR="00020C39">
        <w:rPr>
          <w:rFonts w:ascii="Times New Roman" w:hAnsi="Times New Roman" w:cs="Times New Roman" w:hint="cs"/>
          <w:sz w:val="28"/>
          <w:szCs w:val="28"/>
          <w:rtl/>
          <w:lang w:bidi="ar-JO"/>
        </w:rPr>
        <w:t xml:space="preserve"> </w:t>
      </w:r>
      <w:r>
        <w:rPr>
          <w:rFonts w:ascii="Times New Roman" w:hAnsi="Times New Roman" w:cs="Times New Roman" w:hint="cs"/>
          <w:sz w:val="28"/>
          <w:szCs w:val="28"/>
          <w:rtl/>
          <w:lang w:bidi="ar-JO"/>
        </w:rPr>
        <w:t>ال</w:t>
      </w:r>
      <w:r w:rsidR="003342CB">
        <w:rPr>
          <w:rFonts w:ascii="Times New Roman" w:hAnsi="Times New Roman" w:cs="Times New Roman" w:hint="cs"/>
          <w:sz w:val="28"/>
          <w:szCs w:val="28"/>
          <w:rtl/>
          <w:lang w:bidi="ar-JO"/>
        </w:rPr>
        <w:t>مودع</w:t>
      </w:r>
      <w:r w:rsidR="00020C39">
        <w:rPr>
          <w:rFonts w:ascii="Times New Roman" w:hAnsi="Times New Roman" w:cs="Times New Roman" w:hint="cs"/>
          <w:sz w:val="28"/>
          <w:szCs w:val="28"/>
          <w:rtl/>
          <w:lang w:bidi="ar-JO"/>
        </w:rPr>
        <w:t xml:space="preserve"> </w:t>
      </w:r>
      <w:r>
        <w:rPr>
          <w:rFonts w:ascii="Times New Roman" w:hAnsi="Times New Roman" w:cs="Times New Roman" w:hint="cs"/>
          <w:sz w:val="28"/>
          <w:szCs w:val="28"/>
          <w:rtl/>
          <w:lang w:bidi="ar-JO"/>
        </w:rPr>
        <w:t xml:space="preserve">، </w:t>
      </w:r>
      <w:r w:rsidR="00020C39">
        <w:rPr>
          <w:rFonts w:ascii="Times New Roman" w:hAnsi="Times New Roman" w:cs="Times New Roman" w:hint="cs"/>
          <w:sz w:val="28"/>
          <w:szCs w:val="28"/>
          <w:rtl/>
          <w:lang w:bidi="ar-JO"/>
        </w:rPr>
        <w:t xml:space="preserve">صاحب رأسمال </w:t>
      </w:r>
      <w:r>
        <w:rPr>
          <w:rFonts w:ascii="Times New Roman" w:hAnsi="Times New Roman" w:cs="Times New Roman" w:hint="cs"/>
          <w:sz w:val="28"/>
          <w:szCs w:val="28"/>
          <w:rtl/>
          <w:lang w:bidi="ar-JO"/>
        </w:rPr>
        <w:t xml:space="preserve">، </w:t>
      </w:r>
      <w:r w:rsidR="00020C39">
        <w:rPr>
          <w:rFonts w:ascii="Times New Roman" w:hAnsi="Times New Roman" w:cs="Times New Roman" w:hint="cs"/>
          <w:sz w:val="28"/>
          <w:szCs w:val="28"/>
          <w:rtl/>
          <w:lang w:bidi="ar-JO"/>
        </w:rPr>
        <w:t xml:space="preserve">لحساب عملية الاستثمار </w:t>
      </w:r>
      <w:r w:rsidR="005B6B11">
        <w:rPr>
          <w:rFonts w:ascii="Times New Roman" w:hAnsi="Times New Roman" w:cs="Times New Roman" w:hint="cs"/>
          <w:sz w:val="28"/>
          <w:szCs w:val="28"/>
          <w:rtl/>
          <w:lang w:bidi="ar-JO"/>
        </w:rPr>
        <w:t xml:space="preserve">عند بداية تنفيذها . </w:t>
      </w:r>
    </w:p>
    <w:p w:rsidR="005B52A3" w:rsidRDefault="005B6B11" w:rsidP="005B52A3">
      <w:pPr>
        <w:pStyle w:val="ListParagraph"/>
        <w:numPr>
          <w:ilvl w:val="0"/>
          <w:numId w:val="4"/>
        </w:numPr>
        <w:bidi/>
        <w:jc w:val="both"/>
        <w:rPr>
          <w:rFonts w:ascii="Times New Roman" w:hAnsi="Times New Roman" w:cs="Times New Roman" w:hint="cs"/>
          <w:sz w:val="28"/>
          <w:szCs w:val="28"/>
          <w:lang w:bidi="ar-JO"/>
        </w:rPr>
      </w:pPr>
      <w:r w:rsidRPr="003342CB">
        <w:rPr>
          <w:rFonts w:ascii="Times New Roman" w:hAnsi="Times New Roman" w:cs="Times New Roman" w:hint="cs"/>
          <w:sz w:val="28"/>
          <w:szCs w:val="28"/>
          <w:rtl/>
          <w:lang w:bidi="ar-JO"/>
        </w:rPr>
        <w:t xml:space="preserve">تقيد جميع المدفوعات الخاصة بالاستثمار على حساب عملية الاستثمار </w:t>
      </w:r>
      <w:r w:rsidR="005B52A3">
        <w:rPr>
          <w:rFonts w:ascii="Times New Roman" w:hAnsi="Times New Roman" w:cs="Times New Roman" w:hint="cs"/>
          <w:sz w:val="28"/>
          <w:szCs w:val="28"/>
          <w:rtl/>
          <w:lang w:bidi="ar-JO"/>
        </w:rPr>
        <w:t>.</w:t>
      </w:r>
      <w:r w:rsidRPr="003342CB">
        <w:rPr>
          <w:rFonts w:ascii="Times New Roman" w:hAnsi="Times New Roman" w:cs="Times New Roman" w:hint="cs"/>
          <w:sz w:val="28"/>
          <w:szCs w:val="28"/>
          <w:rtl/>
          <w:lang w:bidi="ar-JO"/>
        </w:rPr>
        <w:t xml:space="preserve"> </w:t>
      </w:r>
    </w:p>
    <w:p w:rsidR="00732C81" w:rsidRDefault="005B6B11" w:rsidP="005B52A3">
      <w:pPr>
        <w:pStyle w:val="ListParagraph"/>
        <w:numPr>
          <w:ilvl w:val="0"/>
          <w:numId w:val="4"/>
        </w:numPr>
        <w:bidi/>
        <w:jc w:val="both"/>
        <w:rPr>
          <w:rFonts w:ascii="Times New Roman" w:hAnsi="Times New Roman" w:cs="Times New Roman"/>
          <w:sz w:val="28"/>
          <w:szCs w:val="28"/>
          <w:lang w:bidi="ar-JO"/>
        </w:rPr>
      </w:pPr>
      <w:r w:rsidRPr="003342CB">
        <w:rPr>
          <w:rFonts w:ascii="Times New Roman" w:hAnsi="Times New Roman" w:cs="Times New Roman" w:hint="cs"/>
          <w:sz w:val="28"/>
          <w:szCs w:val="28"/>
          <w:rtl/>
          <w:lang w:bidi="ar-JO"/>
        </w:rPr>
        <w:t xml:space="preserve">تقيد </w:t>
      </w:r>
      <w:r w:rsidR="005B52A3">
        <w:rPr>
          <w:rFonts w:ascii="Times New Roman" w:hAnsi="Times New Roman" w:cs="Times New Roman" w:hint="cs"/>
          <w:sz w:val="28"/>
          <w:szCs w:val="28"/>
          <w:rtl/>
          <w:lang w:bidi="ar-JO"/>
        </w:rPr>
        <w:t xml:space="preserve">جميع </w:t>
      </w:r>
      <w:r w:rsidRPr="003342CB">
        <w:rPr>
          <w:rFonts w:ascii="Times New Roman" w:hAnsi="Times New Roman" w:cs="Times New Roman" w:hint="cs"/>
          <w:sz w:val="28"/>
          <w:szCs w:val="28"/>
          <w:rtl/>
          <w:lang w:bidi="ar-JO"/>
        </w:rPr>
        <w:t xml:space="preserve">المقبوضات الخاصة </w:t>
      </w:r>
      <w:r w:rsidR="006D5742" w:rsidRPr="003342CB">
        <w:rPr>
          <w:rFonts w:ascii="Times New Roman" w:hAnsi="Times New Roman" w:cs="Times New Roman" w:hint="cs"/>
          <w:sz w:val="28"/>
          <w:szCs w:val="28"/>
          <w:rtl/>
          <w:lang w:bidi="ar-JO"/>
        </w:rPr>
        <w:t>بالاستثمار</w:t>
      </w:r>
      <w:r w:rsidR="00732C81">
        <w:rPr>
          <w:rFonts w:ascii="Times New Roman" w:hAnsi="Times New Roman" w:cs="Times New Roman" w:hint="cs"/>
          <w:sz w:val="28"/>
          <w:szCs w:val="28"/>
          <w:rtl/>
          <w:lang w:bidi="ar-JO"/>
        </w:rPr>
        <w:t xml:space="preserve"> لحساب عملية الاستثمار .</w:t>
      </w:r>
    </w:p>
    <w:p w:rsidR="006A40D0" w:rsidRDefault="00732C81" w:rsidP="00732C81">
      <w:pPr>
        <w:pStyle w:val="ListParagraph"/>
        <w:numPr>
          <w:ilvl w:val="0"/>
          <w:numId w:val="4"/>
        </w:numPr>
        <w:bidi/>
        <w:jc w:val="both"/>
        <w:rPr>
          <w:rFonts w:ascii="Times New Roman" w:hAnsi="Times New Roman" w:cs="Times New Roman" w:hint="cs"/>
          <w:sz w:val="28"/>
          <w:szCs w:val="28"/>
          <w:lang w:bidi="ar-JO"/>
        </w:rPr>
      </w:pPr>
      <w:r>
        <w:rPr>
          <w:rFonts w:ascii="Times New Roman" w:hAnsi="Times New Roman" w:cs="Times New Roman" w:hint="cs"/>
          <w:sz w:val="28"/>
          <w:szCs w:val="28"/>
          <w:rtl/>
          <w:lang w:bidi="ar-JO"/>
        </w:rPr>
        <w:t xml:space="preserve">لا يجوز استثمار مال رب المال فى غير الاستثمارات التى خصصت له . </w:t>
      </w:r>
    </w:p>
    <w:p w:rsidR="005B52A3" w:rsidRDefault="005B52A3" w:rsidP="005B52A3">
      <w:pPr>
        <w:pStyle w:val="ListParagraph"/>
        <w:numPr>
          <w:ilvl w:val="0"/>
          <w:numId w:val="4"/>
        </w:numPr>
        <w:bidi/>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لا يجوز للبنك المشاركة فى رأسمال الاستثمارات .</w:t>
      </w:r>
    </w:p>
    <w:p w:rsidR="005B52A3" w:rsidRDefault="005B52A3" w:rsidP="00811CB0">
      <w:pPr>
        <w:pStyle w:val="ListParagraph"/>
        <w:numPr>
          <w:ilvl w:val="0"/>
          <w:numId w:val="4"/>
        </w:numPr>
        <w:bidi/>
        <w:jc w:val="both"/>
        <w:rPr>
          <w:rFonts w:ascii="Times New Roman" w:hAnsi="Times New Roman" w:cs="Times New Roman"/>
          <w:sz w:val="28"/>
          <w:szCs w:val="28"/>
          <w:rtl/>
          <w:lang w:bidi="ar-JO"/>
        </w:rPr>
      </w:pPr>
      <w:r>
        <w:rPr>
          <w:rFonts w:ascii="Times New Roman" w:hAnsi="Times New Roman" w:cs="Times New Roman" w:hint="cs"/>
          <w:sz w:val="28"/>
          <w:szCs w:val="28"/>
          <w:rtl/>
          <w:lang w:bidi="ar-JO"/>
        </w:rPr>
        <w:t>لا يجوز للبنك قبول ودائع حسابات جارية أو ودائع غير مشاركة فى الاستثمارات .</w:t>
      </w:r>
    </w:p>
    <w:p w:rsidR="005B52A3" w:rsidRDefault="005B52A3" w:rsidP="00F426CE">
      <w:pPr>
        <w:pStyle w:val="ListParagraph"/>
        <w:numPr>
          <w:ilvl w:val="0"/>
          <w:numId w:val="4"/>
        </w:numPr>
        <w:bidi/>
        <w:jc w:val="both"/>
        <w:rPr>
          <w:rFonts w:ascii="Times New Roman" w:hAnsi="Times New Roman" w:cs="Times New Roman" w:hint="cs"/>
          <w:sz w:val="28"/>
          <w:szCs w:val="28"/>
          <w:lang w:bidi="ar-JO"/>
        </w:rPr>
      </w:pPr>
      <w:r>
        <w:rPr>
          <w:rFonts w:ascii="Times New Roman" w:hAnsi="Times New Roman" w:cs="Times New Roman" w:hint="cs"/>
          <w:sz w:val="28"/>
          <w:szCs w:val="28"/>
          <w:rtl/>
          <w:lang w:bidi="ar-JO"/>
        </w:rPr>
        <w:t xml:space="preserve">يؤمن البنك جميع استثماراته لدى شركة تأمين تعاوني لتغطية خسائر استثماراته </w:t>
      </w:r>
      <w:r w:rsidR="00811CB0">
        <w:rPr>
          <w:rFonts w:ascii="Times New Roman" w:hAnsi="Times New Roman" w:cs="Times New Roman" w:hint="cs"/>
          <w:sz w:val="28"/>
          <w:szCs w:val="28"/>
          <w:rtl/>
          <w:lang w:bidi="ar-JO"/>
        </w:rPr>
        <w:t>، وإلا فتوزع خسائر عمليات الاستثمار الخاسرة على المودعين ا</w:t>
      </w:r>
      <w:r w:rsidR="00F426CE">
        <w:rPr>
          <w:rFonts w:ascii="Times New Roman" w:hAnsi="Times New Roman" w:cs="Times New Roman" w:hint="cs"/>
          <w:sz w:val="28"/>
          <w:szCs w:val="28"/>
          <w:rtl/>
          <w:lang w:bidi="ar-JO"/>
        </w:rPr>
        <w:t xml:space="preserve">لمستثمرين فيها </w:t>
      </w:r>
      <w:r w:rsidR="00F426CE">
        <w:rPr>
          <w:rFonts w:ascii="Times New Roman" w:hAnsi="Times New Roman" w:cs="Times New Roman" w:hint="cs"/>
          <w:sz w:val="28"/>
          <w:szCs w:val="28"/>
          <w:rtl/>
          <w:lang w:bidi="ar-JO"/>
        </w:rPr>
        <w:t>بحسب نسبة حصة رأسمال كل مودع فى الاستثمار إلى مجموع رأسمال الاستثمار</w:t>
      </w:r>
      <w:r w:rsidR="00F426CE">
        <w:rPr>
          <w:rFonts w:ascii="Times New Roman" w:hAnsi="Times New Roman" w:cs="Times New Roman" w:hint="cs"/>
          <w:sz w:val="28"/>
          <w:szCs w:val="28"/>
          <w:rtl/>
          <w:lang w:bidi="ar-JO"/>
        </w:rPr>
        <w:t xml:space="preserve"> </w:t>
      </w:r>
      <w:r w:rsidR="00FB7038">
        <w:rPr>
          <w:rFonts w:ascii="Times New Roman" w:hAnsi="Times New Roman" w:cs="Times New Roman" w:hint="cs"/>
          <w:sz w:val="28"/>
          <w:szCs w:val="28"/>
          <w:rtl/>
          <w:lang w:bidi="ar-JO"/>
        </w:rPr>
        <w:t xml:space="preserve">، </w:t>
      </w:r>
      <w:r w:rsidR="00F426CE">
        <w:rPr>
          <w:rFonts w:ascii="Times New Roman" w:hAnsi="Times New Roman" w:cs="Times New Roman" w:hint="cs"/>
          <w:sz w:val="28"/>
          <w:szCs w:val="28"/>
          <w:rtl/>
          <w:lang w:bidi="ar-JO"/>
        </w:rPr>
        <w:t>ويرد رأس المال . ولا يتحمل البنك أي خسارة .</w:t>
      </w:r>
    </w:p>
    <w:p w:rsidR="00DA20B4" w:rsidRDefault="00DA20B4" w:rsidP="00DA20B4">
      <w:pPr>
        <w:pStyle w:val="ListParagraph"/>
        <w:numPr>
          <w:ilvl w:val="0"/>
          <w:numId w:val="4"/>
        </w:numPr>
        <w:bidi/>
        <w:jc w:val="both"/>
        <w:rPr>
          <w:rFonts w:ascii="Times New Roman" w:hAnsi="Times New Roman" w:cs="Times New Roman" w:hint="cs"/>
          <w:sz w:val="28"/>
          <w:szCs w:val="28"/>
          <w:lang w:bidi="ar-JO"/>
        </w:rPr>
      </w:pPr>
      <w:r>
        <w:rPr>
          <w:rFonts w:ascii="Times New Roman" w:hAnsi="Times New Roman" w:cs="Times New Roman" w:hint="cs"/>
          <w:sz w:val="28"/>
          <w:szCs w:val="28"/>
          <w:rtl/>
          <w:lang w:bidi="ar-JO"/>
        </w:rPr>
        <w:t>تفصل حسابات البنك وخزينته عن حسابات الودائع والاستثمار وخزينتها.</w:t>
      </w:r>
    </w:p>
    <w:p w:rsidR="005B52A3" w:rsidRDefault="006A40D0" w:rsidP="00DA20B4">
      <w:pPr>
        <w:pStyle w:val="ListParagraph"/>
        <w:numPr>
          <w:ilvl w:val="0"/>
          <w:numId w:val="4"/>
        </w:numPr>
        <w:bidi/>
        <w:jc w:val="both"/>
        <w:rPr>
          <w:rFonts w:ascii="Times New Roman" w:hAnsi="Times New Roman" w:cs="Times New Roman" w:hint="cs"/>
          <w:sz w:val="28"/>
          <w:szCs w:val="28"/>
          <w:lang w:bidi="ar-JO"/>
        </w:rPr>
      </w:pPr>
      <w:r>
        <w:rPr>
          <w:rFonts w:ascii="Times New Roman" w:hAnsi="Times New Roman" w:cs="Times New Roman" w:hint="cs"/>
          <w:sz w:val="28"/>
          <w:szCs w:val="28"/>
          <w:rtl/>
          <w:lang w:bidi="ar-JO"/>
        </w:rPr>
        <w:t>يكون هدف البنك المتاجرة ،</w:t>
      </w:r>
      <w:r w:rsidR="00732C81">
        <w:rPr>
          <w:rFonts w:ascii="Times New Roman" w:hAnsi="Times New Roman" w:cs="Times New Roman" w:hint="cs"/>
          <w:sz w:val="28"/>
          <w:szCs w:val="28"/>
          <w:rtl/>
          <w:lang w:bidi="ar-JO"/>
        </w:rPr>
        <w:t xml:space="preserve"> </w:t>
      </w:r>
      <w:r>
        <w:rPr>
          <w:rFonts w:ascii="Times New Roman" w:hAnsi="Times New Roman" w:cs="Times New Roman" w:hint="cs"/>
          <w:sz w:val="28"/>
          <w:szCs w:val="28"/>
          <w:rtl/>
          <w:lang w:bidi="ar-JO"/>
        </w:rPr>
        <w:t xml:space="preserve">فالبنك الاسلامي مؤسسة تجارية وليس مؤسسة مالية . </w:t>
      </w:r>
    </w:p>
    <w:p w:rsidR="00732C81" w:rsidRDefault="006A40D0" w:rsidP="005B52A3">
      <w:pPr>
        <w:pStyle w:val="ListParagraph"/>
        <w:numPr>
          <w:ilvl w:val="0"/>
          <w:numId w:val="4"/>
        </w:numPr>
        <w:bidi/>
        <w:jc w:val="both"/>
        <w:rPr>
          <w:rFonts w:ascii="Times New Roman" w:hAnsi="Times New Roman" w:cs="Times New Roman" w:hint="cs"/>
          <w:sz w:val="28"/>
          <w:szCs w:val="28"/>
          <w:lang w:bidi="ar-JO"/>
        </w:rPr>
      </w:pPr>
      <w:r>
        <w:rPr>
          <w:rFonts w:ascii="Times New Roman" w:hAnsi="Times New Roman" w:cs="Times New Roman" w:hint="cs"/>
          <w:sz w:val="28"/>
          <w:szCs w:val="28"/>
          <w:rtl/>
          <w:lang w:bidi="ar-JO"/>
        </w:rPr>
        <w:t xml:space="preserve">يكون استثمار الودائع </w:t>
      </w:r>
      <w:r w:rsidR="00B7103D">
        <w:rPr>
          <w:rFonts w:ascii="Times New Roman" w:hAnsi="Times New Roman" w:cs="Times New Roman" w:hint="cs"/>
          <w:sz w:val="28"/>
          <w:szCs w:val="28"/>
          <w:rtl/>
          <w:lang w:bidi="ar-JO"/>
        </w:rPr>
        <w:t xml:space="preserve">بالشروط الشرعية </w:t>
      </w:r>
      <w:r>
        <w:rPr>
          <w:rFonts w:ascii="Times New Roman" w:hAnsi="Times New Roman" w:cs="Times New Roman" w:hint="cs"/>
          <w:sz w:val="28"/>
          <w:szCs w:val="28"/>
          <w:rtl/>
          <w:lang w:bidi="ar-JO"/>
        </w:rPr>
        <w:t>فى :</w:t>
      </w:r>
    </w:p>
    <w:p w:rsidR="006A40D0" w:rsidRDefault="006A40D0" w:rsidP="008B57AF">
      <w:pPr>
        <w:pStyle w:val="ListParagraph"/>
        <w:numPr>
          <w:ilvl w:val="0"/>
          <w:numId w:val="8"/>
        </w:numPr>
        <w:bidi/>
        <w:jc w:val="both"/>
        <w:rPr>
          <w:rFonts w:ascii="Times New Roman" w:hAnsi="Times New Roman" w:cs="Times New Roman" w:hint="cs"/>
          <w:sz w:val="28"/>
          <w:szCs w:val="28"/>
          <w:rtl/>
          <w:lang w:bidi="ar-JO"/>
        </w:rPr>
      </w:pPr>
      <w:r>
        <w:rPr>
          <w:rFonts w:ascii="Times New Roman" w:hAnsi="Times New Roman" w:cs="Times New Roman" w:hint="cs"/>
          <w:sz w:val="28"/>
          <w:szCs w:val="28"/>
          <w:rtl/>
          <w:lang w:bidi="ar-JO"/>
        </w:rPr>
        <w:t xml:space="preserve">بيع المرابحة للآمر بشراء سلعة محلية أو سلعة أجنبية </w:t>
      </w:r>
      <w:r w:rsidR="008B57AF">
        <w:rPr>
          <w:rFonts w:ascii="Times New Roman" w:hAnsi="Times New Roman" w:cs="Times New Roman" w:hint="cs"/>
          <w:sz w:val="28"/>
          <w:szCs w:val="28"/>
          <w:rtl/>
          <w:lang w:bidi="ar-JO"/>
        </w:rPr>
        <w:t>.</w:t>
      </w:r>
    </w:p>
    <w:p w:rsidR="006A40D0" w:rsidRDefault="006A40D0" w:rsidP="008B57AF">
      <w:pPr>
        <w:pStyle w:val="ListParagraph"/>
        <w:numPr>
          <w:ilvl w:val="0"/>
          <w:numId w:val="8"/>
        </w:numPr>
        <w:bidi/>
        <w:jc w:val="both"/>
        <w:rPr>
          <w:rFonts w:ascii="Times New Roman" w:hAnsi="Times New Roman" w:cs="Times New Roman" w:hint="cs"/>
          <w:sz w:val="28"/>
          <w:szCs w:val="28"/>
          <w:rtl/>
          <w:lang w:bidi="ar-JO"/>
        </w:rPr>
      </w:pPr>
      <w:r>
        <w:rPr>
          <w:rFonts w:ascii="Times New Roman" w:hAnsi="Times New Roman" w:cs="Times New Roman" w:hint="cs"/>
          <w:sz w:val="28"/>
          <w:szCs w:val="28"/>
          <w:rtl/>
          <w:lang w:bidi="ar-JO"/>
        </w:rPr>
        <w:t>بيع الاستصناع</w:t>
      </w:r>
      <w:r w:rsidR="00B7103D">
        <w:rPr>
          <w:rFonts w:ascii="Times New Roman" w:hAnsi="Times New Roman" w:cs="Times New Roman" w:hint="cs"/>
          <w:sz w:val="28"/>
          <w:szCs w:val="28"/>
          <w:rtl/>
          <w:lang w:bidi="ar-JO"/>
        </w:rPr>
        <w:t xml:space="preserve"> وفيه يلتزم البائع بتصنيع السلعة لتسليمها للمشتري مقابل الثمن .</w:t>
      </w:r>
    </w:p>
    <w:p w:rsidR="006A40D0" w:rsidRDefault="006A40D0" w:rsidP="008B57AF">
      <w:pPr>
        <w:pStyle w:val="ListParagraph"/>
        <w:numPr>
          <w:ilvl w:val="0"/>
          <w:numId w:val="8"/>
        </w:numPr>
        <w:bidi/>
        <w:jc w:val="both"/>
        <w:rPr>
          <w:rFonts w:ascii="Times New Roman" w:hAnsi="Times New Roman" w:cs="Times New Roman" w:hint="cs"/>
          <w:sz w:val="28"/>
          <w:szCs w:val="28"/>
          <w:rtl/>
          <w:lang w:bidi="ar-JO"/>
        </w:rPr>
      </w:pPr>
      <w:r>
        <w:rPr>
          <w:rFonts w:ascii="Times New Roman" w:hAnsi="Times New Roman" w:cs="Times New Roman" w:hint="cs"/>
          <w:sz w:val="28"/>
          <w:szCs w:val="28"/>
          <w:rtl/>
          <w:lang w:bidi="ar-JO"/>
        </w:rPr>
        <w:t>بيع السلم</w:t>
      </w:r>
      <w:r w:rsidR="00B7103D">
        <w:rPr>
          <w:rFonts w:ascii="Times New Roman" w:hAnsi="Times New Roman" w:cs="Times New Roman" w:hint="cs"/>
          <w:sz w:val="28"/>
          <w:szCs w:val="28"/>
          <w:rtl/>
          <w:lang w:bidi="ar-JO"/>
        </w:rPr>
        <w:t xml:space="preserve"> وبمقتضاه يحصل البائع على المال عاجلا مقابل التزامه بتسليم السلعة آجلا .</w:t>
      </w:r>
    </w:p>
    <w:p w:rsidR="006A40D0" w:rsidRDefault="008B57AF" w:rsidP="008B57AF">
      <w:pPr>
        <w:pStyle w:val="ListParagraph"/>
        <w:numPr>
          <w:ilvl w:val="0"/>
          <w:numId w:val="8"/>
        </w:numPr>
        <w:bidi/>
        <w:jc w:val="both"/>
        <w:rPr>
          <w:rFonts w:ascii="Times New Roman" w:hAnsi="Times New Roman" w:cs="Times New Roman" w:hint="cs"/>
          <w:sz w:val="28"/>
          <w:szCs w:val="28"/>
          <w:rtl/>
          <w:lang w:bidi="ar-JO"/>
        </w:rPr>
      </w:pPr>
      <w:r>
        <w:rPr>
          <w:rFonts w:ascii="Times New Roman" w:hAnsi="Times New Roman" w:cs="Times New Roman" w:hint="cs"/>
          <w:sz w:val="28"/>
          <w:szCs w:val="28"/>
          <w:rtl/>
          <w:lang w:bidi="ar-JO"/>
        </w:rPr>
        <w:t>التأجير التشغيلي</w:t>
      </w:r>
      <w:r w:rsidR="00A05D8B">
        <w:rPr>
          <w:rFonts w:ascii="Times New Roman" w:hAnsi="Times New Roman" w:cs="Times New Roman" w:hint="cs"/>
          <w:sz w:val="28"/>
          <w:szCs w:val="28"/>
          <w:rtl/>
          <w:lang w:bidi="ar-JO"/>
        </w:rPr>
        <w:t xml:space="preserve"> وهو عقد بيع منفعة مقابل أجر</w:t>
      </w:r>
      <w:r>
        <w:rPr>
          <w:rFonts w:ascii="Times New Roman" w:hAnsi="Times New Roman" w:cs="Times New Roman" w:hint="cs"/>
          <w:sz w:val="28"/>
          <w:szCs w:val="28"/>
          <w:rtl/>
          <w:lang w:bidi="ar-JO"/>
        </w:rPr>
        <w:t xml:space="preserve"> .</w:t>
      </w:r>
      <w:r w:rsidR="00A05D8B">
        <w:rPr>
          <w:rFonts w:ascii="Times New Roman" w:hAnsi="Times New Roman" w:cs="Times New Roman" w:hint="cs"/>
          <w:sz w:val="28"/>
          <w:szCs w:val="28"/>
          <w:rtl/>
          <w:lang w:bidi="ar-JO"/>
        </w:rPr>
        <w:t xml:space="preserve"> </w:t>
      </w:r>
    </w:p>
    <w:p w:rsidR="006A40D0" w:rsidRDefault="006A40D0" w:rsidP="008B57AF">
      <w:pPr>
        <w:pStyle w:val="ListParagraph"/>
        <w:numPr>
          <w:ilvl w:val="0"/>
          <w:numId w:val="8"/>
        </w:numPr>
        <w:bidi/>
        <w:jc w:val="both"/>
        <w:rPr>
          <w:rFonts w:ascii="Times New Roman" w:hAnsi="Times New Roman" w:cs="Times New Roman" w:hint="cs"/>
          <w:sz w:val="28"/>
          <w:szCs w:val="28"/>
          <w:rtl/>
          <w:lang w:bidi="ar-JO"/>
        </w:rPr>
      </w:pPr>
      <w:r>
        <w:rPr>
          <w:rFonts w:ascii="Times New Roman" w:hAnsi="Times New Roman" w:cs="Times New Roman" w:hint="cs"/>
          <w:sz w:val="28"/>
          <w:szCs w:val="28"/>
          <w:rtl/>
          <w:lang w:bidi="ar-JO"/>
        </w:rPr>
        <w:t>المضاربة</w:t>
      </w:r>
      <w:r w:rsidR="00A05D8B">
        <w:rPr>
          <w:rFonts w:ascii="Times New Roman" w:hAnsi="Times New Roman" w:cs="Times New Roman" w:hint="cs"/>
          <w:sz w:val="28"/>
          <w:szCs w:val="28"/>
          <w:rtl/>
          <w:lang w:bidi="ar-JO"/>
        </w:rPr>
        <w:t xml:space="preserve"> البسيطة أو</w:t>
      </w:r>
      <w:r w:rsidR="008B57AF">
        <w:rPr>
          <w:rFonts w:ascii="Times New Roman" w:hAnsi="Times New Roman" w:cs="Times New Roman" w:hint="cs"/>
          <w:sz w:val="28"/>
          <w:szCs w:val="28"/>
          <w:rtl/>
          <w:lang w:bidi="ar-JO"/>
        </w:rPr>
        <w:t xml:space="preserve">المضاربة </w:t>
      </w:r>
      <w:r w:rsidR="00A05D8B">
        <w:rPr>
          <w:rFonts w:ascii="Times New Roman" w:hAnsi="Times New Roman" w:cs="Times New Roman" w:hint="cs"/>
          <w:sz w:val="28"/>
          <w:szCs w:val="28"/>
          <w:rtl/>
          <w:lang w:bidi="ar-JO"/>
        </w:rPr>
        <w:t>المتناقصة حتى التمليك .</w:t>
      </w:r>
    </w:p>
    <w:p w:rsidR="006A40D0" w:rsidRDefault="006A40D0" w:rsidP="008B57AF">
      <w:pPr>
        <w:pStyle w:val="ListParagraph"/>
        <w:numPr>
          <w:ilvl w:val="0"/>
          <w:numId w:val="8"/>
        </w:numPr>
        <w:bidi/>
        <w:jc w:val="both"/>
        <w:rPr>
          <w:rFonts w:ascii="Times New Roman" w:hAnsi="Times New Roman" w:cs="Times New Roman" w:hint="cs"/>
          <w:sz w:val="28"/>
          <w:szCs w:val="28"/>
          <w:rtl/>
          <w:lang w:bidi="ar-JO"/>
        </w:rPr>
      </w:pPr>
      <w:r>
        <w:rPr>
          <w:rFonts w:ascii="Times New Roman" w:hAnsi="Times New Roman" w:cs="Times New Roman" w:hint="cs"/>
          <w:sz w:val="28"/>
          <w:szCs w:val="28"/>
          <w:rtl/>
          <w:lang w:bidi="ar-JO"/>
        </w:rPr>
        <w:t>المشاركة</w:t>
      </w:r>
      <w:r w:rsidR="00A05D8B">
        <w:rPr>
          <w:rFonts w:ascii="Times New Roman" w:hAnsi="Times New Roman" w:cs="Times New Roman" w:hint="cs"/>
          <w:sz w:val="28"/>
          <w:szCs w:val="28"/>
          <w:rtl/>
          <w:lang w:bidi="ar-JO"/>
        </w:rPr>
        <w:t xml:space="preserve"> البسيطة أو</w:t>
      </w:r>
      <w:r w:rsidR="008B57AF">
        <w:rPr>
          <w:rFonts w:ascii="Times New Roman" w:hAnsi="Times New Roman" w:cs="Times New Roman" w:hint="cs"/>
          <w:sz w:val="28"/>
          <w:szCs w:val="28"/>
          <w:rtl/>
          <w:lang w:bidi="ar-JO"/>
        </w:rPr>
        <w:t xml:space="preserve">المشاركة </w:t>
      </w:r>
      <w:r w:rsidR="00A05D8B">
        <w:rPr>
          <w:rFonts w:ascii="Times New Roman" w:hAnsi="Times New Roman" w:cs="Times New Roman" w:hint="cs"/>
          <w:sz w:val="28"/>
          <w:szCs w:val="28"/>
          <w:rtl/>
          <w:lang w:bidi="ar-JO"/>
        </w:rPr>
        <w:t>المتناقصة حتى التمليك .</w:t>
      </w:r>
    </w:p>
    <w:p w:rsidR="006A40D0" w:rsidRDefault="006A40D0" w:rsidP="008B57AF">
      <w:pPr>
        <w:pStyle w:val="ListParagraph"/>
        <w:numPr>
          <w:ilvl w:val="0"/>
          <w:numId w:val="8"/>
        </w:numPr>
        <w:bidi/>
        <w:jc w:val="both"/>
        <w:rPr>
          <w:rFonts w:ascii="Times New Roman" w:hAnsi="Times New Roman" w:cs="Times New Roman" w:hint="cs"/>
          <w:sz w:val="28"/>
          <w:szCs w:val="28"/>
          <w:rtl/>
          <w:lang w:bidi="ar-JO"/>
        </w:rPr>
      </w:pPr>
      <w:r>
        <w:rPr>
          <w:rFonts w:ascii="Times New Roman" w:hAnsi="Times New Roman" w:cs="Times New Roman" w:hint="cs"/>
          <w:sz w:val="28"/>
          <w:szCs w:val="28"/>
          <w:rtl/>
          <w:lang w:bidi="ar-JO"/>
        </w:rPr>
        <w:t>المزارعة</w:t>
      </w:r>
      <w:r w:rsidR="00B7103D">
        <w:rPr>
          <w:rFonts w:ascii="Times New Roman" w:hAnsi="Times New Roman" w:cs="Times New Roman" w:hint="cs"/>
          <w:sz w:val="28"/>
          <w:szCs w:val="28"/>
          <w:rtl/>
          <w:lang w:bidi="ar-JO"/>
        </w:rPr>
        <w:t xml:space="preserve"> وبمقتضاها تسلم الأرض لزراعتها مقابل نسبة من المحصول .</w:t>
      </w:r>
    </w:p>
    <w:p w:rsidR="006A40D0" w:rsidRDefault="006A40D0" w:rsidP="008B57AF">
      <w:pPr>
        <w:pStyle w:val="ListParagraph"/>
        <w:numPr>
          <w:ilvl w:val="0"/>
          <w:numId w:val="8"/>
        </w:numPr>
        <w:bidi/>
        <w:jc w:val="both"/>
        <w:rPr>
          <w:rFonts w:ascii="Times New Roman" w:hAnsi="Times New Roman" w:cs="Times New Roman" w:hint="cs"/>
          <w:sz w:val="28"/>
          <w:szCs w:val="28"/>
          <w:rtl/>
          <w:lang w:bidi="ar-JO"/>
        </w:rPr>
      </w:pPr>
      <w:r>
        <w:rPr>
          <w:rFonts w:ascii="Times New Roman" w:hAnsi="Times New Roman" w:cs="Times New Roman" w:hint="cs"/>
          <w:sz w:val="28"/>
          <w:szCs w:val="28"/>
          <w:rtl/>
          <w:lang w:bidi="ar-JO"/>
        </w:rPr>
        <w:t>المغارسة</w:t>
      </w:r>
      <w:r w:rsidR="00B7103D">
        <w:rPr>
          <w:rFonts w:ascii="Times New Roman" w:hAnsi="Times New Roman" w:cs="Times New Roman" w:hint="cs"/>
          <w:sz w:val="28"/>
          <w:szCs w:val="28"/>
          <w:rtl/>
          <w:lang w:bidi="ar-JO"/>
        </w:rPr>
        <w:t xml:space="preserve"> </w:t>
      </w:r>
      <w:r w:rsidR="00B7103D">
        <w:rPr>
          <w:rFonts w:ascii="Times New Roman" w:hAnsi="Times New Roman" w:cs="Times New Roman" w:hint="cs"/>
          <w:sz w:val="28"/>
          <w:szCs w:val="28"/>
          <w:rtl/>
          <w:lang w:bidi="ar-JO"/>
        </w:rPr>
        <w:t xml:space="preserve">وبمقتضاها تسلم الأرض </w:t>
      </w:r>
      <w:r w:rsidR="00B7103D">
        <w:rPr>
          <w:rFonts w:ascii="Times New Roman" w:hAnsi="Times New Roman" w:cs="Times New Roman" w:hint="cs"/>
          <w:sz w:val="28"/>
          <w:szCs w:val="28"/>
          <w:rtl/>
          <w:lang w:bidi="ar-JO"/>
        </w:rPr>
        <w:t>لغرسها بالشجر</w:t>
      </w:r>
      <w:r w:rsidR="00B7103D">
        <w:rPr>
          <w:rFonts w:ascii="Times New Roman" w:hAnsi="Times New Roman" w:cs="Times New Roman" w:hint="cs"/>
          <w:sz w:val="28"/>
          <w:szCs w:val="28"/>
          <w:rtl/>
          <w:lang w:bidi="ar-JO"/>
        </w:rPr>
        <w:t xml:space="preserve"> مقابل نسبة من المحصول .</w:t>
      </w:r>
    </w:p>
    <w:p w:rsidR="006A40D0" w:rsidRDefault="006A40D0" w:rsidP="008B57AF">
      <w:pPr>
        <w:pStyle w:val="ListParagraph"/>
        <w:numPr>
          <w:ilvl w:val="0"/>
          <w:numId w:val="8"/>
        </w:numPr>
        <w:bidi/>
        <w:jc w:val="both"/>
        <w:rPr>
          <w:rFonts w:ascii="Times New Roman" w:hAnsi="Times New Roman" w:cs="Times New Roman" w:hint="cs"/>
          <w:sz w:val="28"/>
          <w:szCs w:val="28"/>
          <w:lang w:bidi="ar-JO"/>
        </w:rPr>
      </w:pPr>
      <w:r>
        <w:rPr>
          <w:rFonts w:ascii="Times New Roman" w:hAnsi="Times New Roman" w:cs="Times New Roman" w:hint="cs"/>
          <w:sz w:val="28"/>
          <w:szCs w:val="28"/>
          <w:rtl/>
          <w:lang w:bidi="ar-JO"/>
        </w:rPr>
        <w:t>المساقاة</w:t>
      </w:r>
      <w:r w:rsidR="00A05D8B">
        <w:rPr>
          <w:rFonts w:ascii="Times New Roman" w:hAnsi="Times New Roman" w:cs="Times New Roman" w:hint="cs"/>
          <w:sz w:val="28"/>
          <w:szCs w:val="28"/>
          <w:rtl/>
          <w:lang w:bidi="ar-JO"/>
        </w:rPr>
        <w:t xml:space="preserve"> </w:t>
      </w:r>
      <w:r w:rsidR="00A05D8B">
        <w:rPr>
          <w:rFonts w:ascii="Times New Roman" w:hAnsi="Times New Roman" w:cs="Times New Roman" w:hint="cs"/>
          <w:sz w:val="28"/>
          <w:szCs w:val="28"/>
          <w:rtl/>
          <w:lang w:bidi="ar-JO"/>
        </w:rPr>
        <w:t xml:space="preserve">وبمقتضاها تسلم الأرض </w:t>
      </w:r>
      <w:r w:rsidR="00A05D8B">
        <w:rPr>
          <w:rFonts w:ascii="Times New Roman" w:hAnsi="Times New Roman" w:cs="Times New Roman" w:hint="cs"/>
          <w:sz w:val="28"/>
          <w:szCs w:val="28"/>
          <w:rtl/>
          <w:lang w:bidi="ar-JO"/>
        </w:rPr>
        <w:t xml:space="preserve">لريها والعناية بها </w:t>
      </w:r>
      <w:r w:rsidR="00A05D8B">
        <w:rPr>
          <w:rFonts w:ascii="Times New Roman" w:hAnsi="Times New Roman" w:cs="Times New Roman" w:hint="cs"/>
          <w:sz w:val="28"/>
          <w:szCs w:val="28"/>
          <w:rtl/>
          <w:lang w:bidi="ar-JO"/>
        </w:rPr>
        <w:t>مقابل نسبة من المحصول .</w:t>
      </w:r>
    </w:p>
    <w:p w:rsidR="00757148" w:rsidRDefault="00757148" w:rsidP="00757148">
      <w:pPr>
        <w:pStyle w:val="ListParagraph"/>
        <w:numPr>
          <w:ilvl w:val="0"/>
          <w:numId w:val="4"/>
        </w:numPr>
        <w:bidi/>
        <w:jc w:val="both"/>
        <w:rPr>
          <w:rFonts w:ascii="Times New Roman" w:hAnsi="Times New Roman" w:cs="Times New Roman" w:hint="cs"/>
          <w:sz w:val="28"/>
          <w:szCs w:val="28"/>
          <w:rtl/>
          <w:lang w:bidi="ar-JO"/>
        </w:rPr>
      </w:pPr>
      <w:r>
        <w:rPr>
          <w:rFonts w:ascii="Times New Roman" w:hAnsi="Times New Roman" w:cs="Times New Roman" w:hint="cs"/>
          <w:sz w:val="28"/>
          <w:szCs w:val="28"/>
          <w:rtl/>
          <w:lang w:bidi="ar-JO"/>
        </w:rPr>
        <w:t xml:space="preserve">يبين ميزان المراجعة لحسابات الاستثمار موجودات فى الخزينة </w:t>
      </w:r>
      <w:r w:rsidR="009D5BC5">
        <w:rPr>
          <w:rFonts w:ascii="Times New Roman" w:hAnsi="Times New Roman" w:cs="Times New Roman" w:hint="cs"/>
          <w:sz w:val="28"/>
          <w:szCs w:val="28"/>
          <w:rtl/>
          <w:lang w:bidi="ar-JO"/>
        </w:rPr>
        <w:t xml:space="preserve">تستعمل حصريا للإستثمارات </w:t>
      </w:r>
      <w:r>
        <w:rPr>
          <w:rFonts w:ascii="Times New Roman" w:hAnsi="Times New Roman" w:cs="Times New Roman" w:hint="cs"/>
          <w:sz w:val="28"/>
          <w:szCs w:val="28"/>
          <w:rtl/>
          <w:lang w:bidi="ar-JO"/>
        </w:rPr>
        <w:t>يقابلها :</w:t>
      </w:r>
    </w:p>
    <w:p w:rsidR="00757148" w:rsidRDefault="00757148" w:rsidP="00757148">
      <w:pPr>
        <w:pStyle w:val="ListParagraph"/>
        <w:numPr>
          <w:ilvl w:val="0"/>
          <w:numId w:val="10"/>
        </w:numPr>
        <w:pBdr>
          <w:bottom w:val="single" w:sz="4" w:space="1" w:color="auto"/>
        </w:pBdr>
        <w:bidi/>
        <w:jc w:val="both"/>
        <w:rPr>
          <w:rFonts w:ascii="Times New Roman" w:hAnsi="Times New Roman" w:cs="Times New Roman" w:hint="cs"/>
          <w:sz w:val="28"/>
          <w:szCs w:val="28"/>
          <w:rtl/>
          <w:lang w:bidi="ar-JO"/>
        </w:rPr>
      </w:pPr>
      <w:r>
        <w:rPr>
          <w:rFonts w:ascii="Times New Roman" w:hAnsi="Times New Roman" w:cs="Times New Roman" w:hint="cs"/>
          <w:sz w:val="28"/>
          <w:szCs w:val="28"/>
          <w:rtl/>
          <w:lang w:bidi="ar-JO"/>
        </w:rPr>
        <w:lastRenderedPageBreak/>
        <w:t>مطلوبات للإستثمار ، بقيمة مجموع أرصدة حسابات الاستثمار ، وهي تمثل رؤوس الأموال القابلة للإستثمار فى الاستثمارات غير المكتملة .</w:t>
      </w:r>
    </w:p>
    <w:p w:rsidR="00757148" w:rsidRDefault="00757148" w:rsidP="00757148">
      <w:pPr>
        <w:pStyle w:val="ListParagraph"/>
        <w:numPr>
          <w:ilvl w:val="0"/>
          <w:numId w:val="10"/>
        </w:numPr>
        <w:pBdr>
          <w:bottom w:val="single" w:sz="4" w:space="1" w:color="auto"/>
        </w:pBdr>
        <w:bidi/>
        <w:jc w:val="both"/>
        <w:rPr>
          <w:rFonts w:ascii="Times New Roman" w:hAnsi="Times New Roman" w:cs="Times New Roman" w:hint="cs"/>
          <w:sz w:val="28"/>
          <w:szCs w:val="28"/>
          <w:rtl/>
          <w:lang w:bidi="ar-JO"/>
        </w:rPr>
      </w:pPr>
      <w:r>
        <w:rPr>
          <w:rFonts w:ascii="Times New Roman" w:hAnsi="Times New Roman" w:cs="Times New Roman" w:hint="cs"/>
          <w:sz w:val="28"/>
          <w:szCs w:val="28"/>
          <w:rtl/>
          <w:lang w:bidi="ar-JO"/>
        </w:rPr>
        <w:t>مطلوبات للمودعين ، بقيمة مجموع أرصدة حسابات المودعين ، وهي تمثل الأرصدة المعدة للإستثمار .</w:t>
      </w:r>
    </w:p>
    <w:p w:rsidR="009D5BC5" w:rsidRDefault="00757148" w:rsidP="00757148">
      <w:pPr>
        <w:pStyle w:val="ListParagraph"/>
        <w:numPr>
          <w:ilvl w:val="0"/>
          <w:numId w:val="10"/>
        </w:numPr>
        <w:pBdr>
          <w:bottom w:val="single" w:sz="4" w:space="1" w:color="auto"/>
        </w:pBdr>
        <w:bidi/>
        <w:jc w:val="both"/>
        <w:rPr>
          <w:rFonts w:ascii="Times New Roman" w:hAnsi="Times New Roman" w:cs="Times New Roman" w:hint="cs"/>
          <w:sz w:val="28"/>
          <w:szCs w:val="28"/>
          <w:lang w:bidi="ar-JO"/>
        </w:rPr>
      </w:pPr>
      <w:r>
        <w:rPr>
          <w:rFonts w:ascii="Times New Roman" w:hAnsi="Times New Roman" w:cs="Times New Roman" w:hint="cs"/>
          <w:sz w:val="28"/>
          <w:szCs w:val="28"/>
          <w:rtl/>
          <w:lang w:bidi="ar-JO"/>
        </w:rPr>
        <w:t>إيرادات الاستثمار</w:t>
      </w:r>
      <w:bookmarkStart w:id="0" w:name="_GoBack"/>
      <w:bookmarkEnd w:id="0"/>
      <w:r>
        <w:rPr>
          <w:rFonts w:ascii="Times New Roman" w:hAnsi="Times New Roman" w:cs="Times New Roman" w:hint="cs"/>
          <w:sz w:val="28"/>
          <w:szCs w:val="28"/>
          <w:rtl/>
          <w:lang w:bidi="ar-JO"/>
        </w:rPr>
        <w:t xml:space="preserve"> ، بقيمة حصة المصرف فى ربح الإستثمارات . </w:t>
      </w:r>
    </w:p>
    <w:sectPr w:rsidR="009D5BC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314" w:rsidRDefault="00BF7314" w:rsidP="00DA24BB">
      <w:pPr>
        <w:spacing w:after="0" w:line="240" w:lineRule="auto"/>
      </w:pPr>
      <w:r>
        <w:separator/>
      </w:r>
    </w:p>
  </w:endnote>
  <w:endnote w:type="continuationSeparator" w:id="0">
    <w:p w:rsidR="00BF7314" w:rsidRDefault="00BF7314" w:rsidP="00DA2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314" w:rsidRDefault="00BF7314" w:rsidP="00DA24BB">
      <w:pPr>
        <w:spacing w:after="0" w:line="240" w:lineRule="auto"/>
      </w:pPr>
      <w:r>
        <w:separator/>
      </w:r>
    </w:p>
  </w:footnote>
  <w:footnote w:type="continuationSeparator" w:id="0">
    <w:p w:rsidR="00BF7314" w:rsidRDefault="00BF7314" w:rsidP="00DA24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32BF"/>
    <w:multiLevelType w:val="hybridMultilevel"/>
    <w:tmpl w:val="1C4289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0D7161"/>
    <w:multiLevelType w:val="hybridMultilevel"/>
    <w:tmpl w:val="D48A4C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447C57"/>
    <w:multiLevelType w:val="hybridMultilevel"/>
    <w:tmpl w:val="E35C054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5C08BD"/>
    <w:multiLevelType w:val="hybridMultilevel"/>
    <w:tmpl w:val="E4E6D9E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52C43A6"/>
    <w:multiLevelType w:val="hybridMultilevel"/>
    <w:tmpl w:val="E55A6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D4D2BAD"/>
    <w:multiLevelType w:val="hybridMultilevel"/>
    <w:tmpl w:val="A57E56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3B27DF3"/>
    <w:multiLevelType w:val="hybridMultilevel"/>
    <w:tmpl w:val="12FCAD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54F520F"/>
    <w:multiLevelType w:val="hybridMultilevel"/>
    <w:tmpl w:val="846E0F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BBA1C0C"/>
    <w:multiLevelType w:val="hybridMultilevel"/>
    <w:tmpl w:val="41F6E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A234F6"/>
    <w:multiLevelType w:val="hybridMultilevel"/>
    <w:tmpl w:val="EC0AD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8"/>
  </w:num>
  <w:num w:numId="6">
    <w:abstractNumId w:val="5"/>
  </w:num>
  <w:num w:numId="7">
    <w:abstractNumId w:val="7"/>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F6B"/>
    <w:rsid w:val="00020C39"/>
    <w:rsid w:val="000B28AD"/>
    <w:rsid w:val="000B75D8"/>
    <w:rsid w:val="000F3E71"/>
    <w:rsid w:val="001276D2"/>
    <w:rsid w:val="00197B14"/>
    <w:rsid w:val="001C5E7C"/>
    <w:rsid w:val="001E1F15"/>
    <w:rsid w:val="00203C87"/>
    <w:rsid w:val="002522A4"/>
    <w:rsid w:val="00266F6B"/>
    <w:rsid w:val="00283A50"/>
    <w:rsid w:val="002C1823"/>
    <w:rsid w:val="003002E6"/>
    <w:rsid w:val="00304F98"/>
    <w:rsid w:val="003342CB"/>
    <w:rsid w:val="00342617"/>
    <w:rsid w:val="0035185D"/>
    <w:rsid w:val="00384C50"/>
    <w:rsid w:val="003C38AC"/>
    <w:rsid w:val="005B52A3"/>
    <w:rsid w:val="005B6B11"/>
    <w:rsid w:val="00607AAC"/>
    <w:rsid w:val="0062769F"/>
    <w:rsid w:val="00630C60"/>
    <w:rsid w:val="0065697F"/>
    <w:rsid w:val="00657E60"/>
    <w:rsid w:val="006A40D0"/>
    <w:rsid w:val="006D5742"/>
    <w:rsid w:val="00726860"/>
    <w:rsid w:val="00730D09"/>
    <w:rsid w:val="00732C81"/>
    <w:rsid w:val="00757148"/>
    <w:rsid w:val="0076074D"/>
    <w:rsid w:val="0076777F"/>
    <w:rsid w:val="00777DB6"/>
    <w:rsid w:val="00811CB0"/>
    <w:rsid w:val="00825CF4"/>
    <w:rsid w:val="00843C03"/>
    <w:rsid w:val="0087396C"/>
    <w:rsid w:val="008960F7"/>
    <w:rsid w:val="008B57AF"/>
    <w:rsid w:val="009649D5"/>
    <w:rsid w:val="009B7584"/>
    <w:rsid w:val="009D5BC5"/>
    <w:rsid w:val="00A05D8B"/>
    <w:rsid w:val="00B7103D"/>
    <w:rsid w:val="00BF6B35"/>
    <w:rsid w:val="00BF7314"/>
    <w:rsid w:val="00C60EF8"/>
    <w:rsid w:val="00D13E8D"/>
    <w:rsid w:val="00D20C09"/>
    <w:rsid w:val="00D74918"/>
    <w:rsid w:val="00DA20B4"/>
    <w:rsid w:val="00DA24BB"/>
    <w:rsid w:val="00DC278F"/>
    <w:rsid w:val="00DD33E6"/>
    <w:rsid w:val="00E03E1D"/>
    <w:rsid w:val="00E67D6C"/>
    <w:rsid w:val="00E8628B"/>
    <w:rsid w:val="00EB2D52"/>
    <w:rsid w:val="00F0062F"/>
    <w:rsid w:val="00F426CE"/>
    <w:rsid w:val="00F8134B"/>
    <w:rsid w:val="00F820DE"/>
    <w:rsid w:val="00FA52E6"/>
    <w:rsid w:val="00FB7038"/>
    <w:rsid w:val="00FD3633"/>
    <w:rsid w:val="00FD6F49"/>
    <w:rsid w:val="00FE1301"/>
    <w:rsid w:val="00FF6E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F6B"/>
    <w:pPr>
      <w:ind w:left="720"/>
      <w:contextualSpacing/>
    </w:pPr>
  </w:style>
  <w:style w:type="character" w:customStyle="1" w:styleId="apple-converted-space">
    <w:name w:val="apple-converted-space"/>
    <w:basedOn w:val="DefaultParagraphFont"/>
    <w:rsid w:val="00C60EF8"/>
  </w:style>
  <w:style w:type="character" w:customStyle="1" w:styleId="highlight">
    <w:name w:val="highlight"/>
    <w:basedOn w:val="DefaultParagraphFont"/>
    <w:rsid w:val="00C60EF8"/>
  </w:style>
  <w:style w:type="table" w:styleId="TableGrid">
    <w:name w:val="Table Grid"/>
    <w:basedOn w:val="TableNormal"/>
    <w:uiPriority w:val="59"/>
    <w:rsid w:val="00FA52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24BB"/>
    <w:pPr>
      <w:tabs>
        <w:tab w:val="center" w:pos="4320"/>
        <w:tab w:val="right" w:pos="8640"/>
      </w:tabs>
      <w:spacing w:after="0" w:line="240" w:lineRule="auto"/>
    </w:pPr>
  </w:style>
  <w:style w:type="character" w:customStyle="1" w:styleId="HeaderChar">
    <w:name w:val="Header Char"/>
    <w:basedOn w:val="DefaultParagraphFont"/>
    <w:link w:val="Header"/>
    <w:uiPriority w:val="99"/>
    <w:rsid w:val="00DA24BB"/>
  </w:style>
  <w:style w:type="paragraph" w:styleId="Footer">
    <w:name w:val="footer"/>
    <w:basedOn w:val="Normal"/>
    <w:link w:val="FooterChar"/>
    <w:uiPriority w:val="99"/>
    <w:unhideWhenUsed/>
    <w:rsid w:val="00DA24BB"/>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24BB"/>
  </w:style>
  <w:style w:type="character" w:styleId="Hyperlink">
    <w:name w:val="Hyperlink"/>
    <w:basedOn w:val="DefaultParagraphFont"/>
    <w:uiPriority w:val="99"/>
    <w:unhideWhenUsed/>
    <w:rsid w:val="001E1F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F6B"/>
    <w:pPr>
      <w:ind w:left="720"/>
      <w:contextualSpacing/>
    </w:pPr>
  </w:style>
  <w:style w:type="character" w:customStyle="1" w:styleId="apple-converted-space">
    <w:name w:val="apple-converted-space"/>
    <w:basedOn w:val="DefaultParagraphFont"/>
    <w:rsid w:val="00C60EF8"/>
  </w:style>
  <w:style w:type="character" w:customStyle="1" w:styleId="highlight">
    <w:name w:val="highlight"/>
    <w:basedOn w:val="DefaultParagraphFont"/>
    <w:rsid w:val="00C60EF8"/>
  </w:style>
  <w:style w:type="table" w:styleId="TableGrid">
    <w:name w:val="Table Grid"/>
    <w:basedOn w:val="TableNormal"/>
    <w:uiPriority w:val="59"/>
    <w:rsid w:val="00FA52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24BB"/>
    <w:pPr>
      <w:tabs>
        <w:tab w:val="center" w:pos="4320"/>
        <w:tab w:val="right" w:pos="8640"/>
      </w:tabs>
      <w:spacing w:after="0" w:line="240" w:lineRule="auto"/>
    </w:pPr>
  </w:style>
  <w:style w:type="character" w:customStyle="1" w:styleId="HeaderChar">
    <w:name w:val="Header Char"/>
    <w:basedOn w:val="DefaultParagraphFont"/>
    <w:link w:val="Header"/>
    <w:uiPriority w:val="99"/>
    <w:rsid w:val="00DA24BB"/>
  </w:style>
  <w:style w:type="paragraph" w:styleId="Footer">
    <w:name w:val="footer"/>
    <w:basedOn w:val="Normal"/>
    <w:link w:val="FooterChar"/>
    <w:uiPriority w:val="99"/>
    <w:unhideWhenUsed/>
    <w:rsid w:val="00DA24BB"/>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24BB"/>
  </w:style>
  <w:style w:type="character" w:styleId="Hyperlink">
    <w:name w:val="Hyperlink"/>
    <w:basedOn w:val="DefaultParagraphFont"/>
    <w:uiPriority w:val="99"/>
    <w:unhideWhenUsed/>
    <w:rsid w:val="001E1F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erkababji1@hot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1656</TotalTime>
  <Pages>5</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2019-09-05T12:14:00Z</dcterms:created>
  <dcterms:modified xsi:type="dcterms:W3CDTF">2019-09-12T18:05:00Z</dcterms:modified>
</cp:coreProperties>
</file>