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538C6" w14:textId="1EAF8B84" w:rsidR="00FA2AEF" w:rsidRDefault="00C07847" w:rsidP="00FA2AEF">
      <w:pPr>
        <w:jc w:val="center"/>
        <w:rPr>
          <w:rFonts w:ascii="Arial" w:hAnsi="Arial" w:cs="Arial"/>
          <w:b/>
          <w:shd w:val="clear" w:color="auto" w:fill="FFFFFF"/>
          <w:lang w:val="en-US"/>
        </w:rPr>
      </w:pPr>
      <w:r>
        <w:rPr>
          <w:rFonts w:ascii="Arial" w:hAnsi="Arial" w:cs="Arial"/>
          <w:b/>
          <w:shd w:val="clear" w:color="auto" w:fill="FFFFFF"/>
          <w:lang w:val="en-US"/>
        </w:rPr>
        <w:t>HAProxy Engineer</w:t>
      </w:r>
    </w:p>
    <w:p w14:paraId="4F880CEF" w14:textId="7DC239FC" w:rsidR="00C07847" w:rsidRPr="009B617D" w:rsidRDefault="00C07847" w:rsidP="00FA2AEF">
      <w:pPr>
        <w:jc w:val="center"/>
        <w:rPr>
          <w:rFonts w:ascii="Arial" w:hAnsi="Arial" w:cs="Arial"/>
          <w:b/>
          <w:shd w:val="clear" w:color="auto" w:fill="FFFFFF"/>
          <w:lang w:val="en-US"/>
        </w:rPr>
      </w:pPr>
      <w:r>
        <w:rPr>
          <w:rFonts w:ascii="Arial" w:hAnsi="Arial" w:cs="Arial"/>
          <w:b/>
          <w:shd w:val="clear" w:color="auto" w:fill="FFFFFF"/>
          <w:lang w:val="en-US"/>
        </w:rPr>
        <w:t>JPMorgan Chase</w:t>
      </w:r>
    </w:p>
    <w:p w14:paraId="3792B469" w14:textId="6967C5CC" w:rsidR="00E1575B" w:rsidRPr="009B617D" w:rsidRDefault="00666FA7" w:rsidP="00FA2AEF">
      <w:pPr>
        <w:jc w:val="center"/>
        <w:rPr>
          <w:rFonts w:ascii="Arial" w:hAnsi="Arial" w:cs="Arial"/>
          <w:b/>
          <w:shd w:val="clear" w:color="auto" w:fill="FFFFFF"/>
          <w:lang w:val="en-US"/>
        </w:rPr>
      </w:pPr>
      <w:r>
        <w:rPr>
          <w:rFonts w:ascii="Arial" w:hAnsi="Arial" w:cs="Arial"/>
          <w:b/>
          <w:shd w:val="clear" w:color="auto" w:fill="FFFFFF"/>
          <w:lang w:val="en-US"/>
        </w:rPr>
        <w:t>Plano, TX</w:t>
      </w:r>
    </w:p>
    <w:p w14:paraId="0861F7E7" w14:textId="0277A70A" w:rsidR="00E1575B" w:rsidRPr="009B617D" w:rsidRDefault="00E1575B" w:rsidP="00FA2AEF">
      <w:pPr>
        <w:jc w:val="center"/>
        <w:rPr>
          <w:rFonts w:ascii="Arial" w:hAnsi="Arial" w:cs="Arial"/>
          <w:b/>
          <w:shd w:val="clear" w:color="auto" w:fill="FFFFFF"/>
          <w:lang w:val="en-US"/>
        </w:rPr>
      </w:pPr>
      <w:r w:rsidRPr="009B617D">
        <w:rPr>
          <w:rFonts w:ascii="Arial" w:hAnsi="Arial" w:cs="Arial"/>
          <w:b/>
          <w:shd w:val="clear" w:color="auto" w:fill="FFFFFF"/>
          <w:lang w:val="en-US"/>
        </w:rPr>
        <w:t>**</w:t>
      </w:r>
      <w:r w:rsidR="00666FA7">
        <w:rPr>
          <w:rFonts w:ascii="Arial" w:hAnsi="Arial" w:cs="Arial"/>
          <w:b/>
          <w:shd w:val="clear" w:color="auto" w:fill="FFFFFF"/>
          <w:lang w:val="en-US"/>
        </w:rPr>
        <w:t>6</w:t>
      </w:r>
      <w:r w:rsidR="009349A5" w:rsidRPr="009B617D">
        <w:rPr>
          <w:rFonts w:ascii="Arial" w:hAnsi="Arial" w:cs="Arial"/>
          <w:b/>
          <w:shd w:val="clear" w:color="auto" w:fill="FFFFFF"/>
          <w:lang w:val="en-US"/>
        </w:rPr>
        <w:t>-month</w:t>
      </w:r>
      <w:r w:rsidR="005420D0" w:rsidRPr="009B617D">
        <w:rPr>
          <w:rFonts w:ascii="Arial" w:hAnsi="Arial" w:cs="Arial"/>
          <w:b/>
          <w:shd w:val="clear" w:color="auto" w:fill="FFFFFF"/>
          <w:lang w:val="en-US"/>
        </w:rPr>
        <w:t xml:space="preserve"> Contract W2 only**</w:t>
      </w:r>
    </w:p>
    <w:p w14:paraId="72CEE11A" w14:textId="77777777" w:rsidR="00FA2AEF" w:rsidRPr="009B617D" w:rsidRDefault="00FA2AEF" w:rsidP="00FA2AEF">
      <w:pPr>
        <w:rPr>
          <w:rFonts w:ascii="Arial" w:hAnsi="Arial" w:cs="Arial"/>
          <w:shd w:val="clear" w:color="auto" w:fill="FFFFFF"/>
          <w:lang w:val="en-US"/>
        </w:rPr>
      </w:pPr>
    </w:p>
    <w:p w14:paraId="32987FD3" w14:textId="47CAF375" w:rsidR="00BF23BD" w:rsidRPr="009B617D" w:rsidRDefault="00BF23BD" w:rsidP="00BF23BD">
      <w:pPr>
        <w:rPr>
          <w:rStyle w:val="beelinetextbox"/>
          <w:rFonts w:ascii="Arial" w:hAnsi="Arial" w:cs="Arial"/>
          <w:b/>
          <w:bCs/>
        </w:rPr>
      </w:pPr>
      <w:r w:rsidRPr="009B617D">
        <w:rPr>
          <w:rStyle w:val="beelinetextbox"/>
          <w:rFonts w:ascii="Arial" w:hAnsi="Arial" w:cs="Arial"/>
          <w:b/>
          <w:bCs/>
        </w:rPr>
        <w:t>Summary:</w:t>
      </w:r>
    </w:p>
    <w:p w14:paraId="4FEAADC3" w14:textId="77777777" w:rsidR="00BF23BD" w:rsidRPr="009B617D" w:rsidRDefault="00BF23BD" w:rsidP="00BF23BD">
      <w:pPr>
        <w:rPr>
          <w:rStyle w:val="beelinetextbox"/>
          <w:rFonts w:ascii="Arial" w:hAnsi="Arial" w:cs="Arial"/>
          <w:b/>
          <w:bCs/>
        </w:rPr>
      </w:pPr>
    </w:p>
    <w:p w14:paraId="1F6CA0D0" w14:textId="77777777" w:rsidR="00BF23BD" w:rsidRPr="009B617D" w:rsidRDefault="00BF23BD" w:rsidP="00BF23BD">
      <w:pPr>
        <w:rPr>
          <w:rFonts w:ascii="Arial" w:hAnsi="Arial" w:cs="Arial"/>
        </w:rPr>
      </w:pPr>
      <w:r w:rsidRPr="009B617D">
        <w:rPr>
          <w:rFonts w:ascii="Arial" w:hAnsi="Arial" w:cs="Arial"/>
        </w:rPr>
        <w:t xml:space="preserve">Resource Solutions is working in partnership with JP Morgan Chase, one of the oldest financial institutions in the United States. With a history dating back over 200 years, and a presence in over 100 markets, JP Morgan Chase employs over 250,000 people globally. </w:t>
      </w:r>
    </w:p>
    <w:p w14:paraId="79CE1B5D" w14:textId="77777777" w:rsidR="00BF23BD" w:rsidRPr="009B617D" w:rsidRDefault="00BF23BD" w:rsidP="00FA2AEF">
      <w:pPr>
        <w:rPr>
          <w:rFonts w:ascii="Arial" w:hAnsi="Arial" w:cs="Arial"/>
          <w:shd w:val="clear" w:color="auto" w:fill="FFFFFF"/>
          <w:lang w:val="en-US"/>
        </w:rPr>
      </w:pPr>
    </w:p>
    <w:p w14:paraId="66E9CE34" w14:textId="77777777" w:rsidR="00BF23BD" w:rsidRPr="009B617D" w:rsidRDefault="00BF23BD" w:rsidP="00FA2AEF">
      <w:pPr>
        <w:rPr>
          <w:rFonts w:ascii="Arial" w:hAnsi="Arial" w:cs="Arial"/>
          <w:shd w:val="clear" w:color="auto" w:fill="FFFFFF"/>
          <w:lang w:val="en-US"/>
        </w:rPr>
      </w:pPr>
    </w:p>
    <w:p w14:paraId="5FB6CB4B" w14:textId="77777777" w:rsidR="00BF23BD" w:rsidRPr="009B617D" w:rsidRDefault="00BF23BD" w:rsidP="00FA2AEF">
      <w:pPr>
        <w:rPr>
          <w:rFonts w:ascii="Arial" w:hAnsi="Arial" w:cs="Arial"/>
          <w:b/>
          <w:bCs/>
          <w:shd w:val="clear" w:color="auto" w:fill="FFFFFF"/>
          <w:lang w:val="en-US"/>
        </w:rPr>
      </w:pPr>
      <w:r w:rsidRPr="009B617D">
        <w:rPr>
          <w:rFonts w:ascii="Arial" w:hAnsi="Arial" w:cs="Arial"/>
          <w:b/>
          <w:bCs/>
          <w:shd w:val="clear" w:color="auto" w:fill="FFFFFF"/>
          <w:lang w:val="en-US"/>
        </w:rPr>
        <w:t>Purpose:</w:t>
      </w:r>
    </w:p>
    <w:p w14:paraId="1520615B" w14:textId="5FB73158" w:rsidR="00BF23BD" w:rsidRDefault="00BF23BD" w:rsidP="00FA2AEF">
      <w:pPr>
        <w:rPr>
          <w:rFonts w:ascii="Arial" w:hAnsi="Arial" w:cs="Arial"/>
          <w:shd w:val="clear" w:color="auto" w:fill="FFFFFF"/>
          <w:lang w:val="en-US"/>
        </w:rPr>
      </w:pPr>
    </w:p>
    <w:p w14:paraId="11ECF156" w14:textId="6D80C683" w:rsidR="00666FA7" w:rsidRPr="009B617D" w:rsidRDefault="00C07847" w:rsidP="00FA2AEF">
      <w:pPr>
        <w:rPr>
          <w:rFonts w:ascii="Arial" w:hAnsi="Arial" w:cs="Arial"/>
          <w:shd w:val="clear" w:color="auto" w:fill="FFFFFF"/>
          <w:lang w:val="en-US"/>
        </w:rPr>
      </w:pPr>
      <w:r>
        <w:rPr>
          <w:rFonts w:ascii="Arial" w:hAnsi="Arial" w:cs="Arial"/>
          <w:shd w:val="clear" w:color="auto" w:fill="FFFFFF"/>
          <w:lang w:val="en-US"/>
        </w:rPr>
        <w:t>JPMorgan Chase is seeking a Subject Matter Expert in HAProxy.  The project is to d</w:t>
      </w:r>
      <w:r w:rsidR="00666FA7">
        <w:rPr>
          <w:rFonts w:ascii="Arial" w:hAnsi="Arial" w:cs="Arial"/>
          <w:shd w:val="clear" w:color="auto" w:fill="FFFFFF"/>
          <w:lang w:val="en-US"/>
        </w:rPr>
        <w:t xml:space="preserve">eploy </w:t>
      </w:r>
      <w:r>
        <w:rPr>
          <w:rFonts w:ascii="Arial" w:hAnsi="Arial" w:cs="Arial"/>
          <w:shd w:val="clear" w:color="auto" w:fill="FFFFFF"/>
          <w:lang w:val="en-US"/>
        </w:rPr>
        <w:t xml:space="preserve">an </w:t>
      </w:r>
      <w:r w:rsidR="00666FA7">
        <w:rPr>
          <w:rFonts w:ascii="Arial" w:hAnsi="Arial" w:cs="Arial"/>
          <w:shd w:val="clear" w:color="auto" w:fill="FFFFFF"/>
          <w:lang w:val="en-US"/>
        </w:rPr>
        <w:t>HAProxy solution</w:t>
      </w:r>
      <w:r>
        <w:rPr>
          <w:rFonts w:ascii="Arial" w:hAnsi="Arial" w:cs="Arial"/>
          <w:shd w:val="clear" w:color="auto" w:fill="FFFFFF"/>
          <w:lang w:val="en-US"/>
        </w:rPr>
        <w:t xml:space="preserve"> for a high availability global authentication services platform.  HAProxy will be added to the current technology stack.  If you have managed and implemented large scale HAProxy implementations before, this may be the perfect role for you.  This expert will be guiding, training, and leading the team (team will do the hands-on work). Use cases, internal design documents already developed – we just need your expertise in HAProxy implementations. </w:t>
      </w:r>
    </w:p>
    <w:p w14:paraId="2E9B9990" w14:textId="77777777" w:rsidR="00FA2AEF" w:rsidRPr="009B617D" w:rsidRDefault="00FA2AEF" w:rsidP="00FA2AEF">
      <w:pPr>
        <w:rPr>
          <w:rFonts w:ascii="Arial" w:hAnsi="Arial" w:cs="Arial"/>
        </w:rPr>
      </w:pPr>
    </w:p>
    <w:p w14:paraId="7F0255ED" w14:textId="4C9E119E" w:rsidR="009B617D" w:rsidRPr="009B617D" w:rsidRDefault="009B617D" w:rsidP="00FA2AEF">
      <w:pPr>
        <w:rPr>
          <w:rFonts w:ascii="Arial" w:hAnsi="Arial" w:cs="Arial"/>
          <w:b/>
          <w:bCs/>
        </w:rPr>
      </w:pPr>
      <w:r w:rsidRPr="009B617D">
        <w:rPr>
          <w:rFonts w:ascii="Arial" w:hAnsi="Arial" w:cs="Arial"/>
          <w:b/>
          <w:bCs/>
        </w:rPr>
        <w:t>Responsibilities:</w:t>
      </w:r>
    </w:p>
    <w:p w14:paraId="09062DD5" w14:textId="77777777" w:rsidR="009B617D" w:rsidRPr="009B617D" w:rsidRDefault="009B617D" w:rsidP="00FA2AEF">
      <w:pPr>
        <w:rPr>
          <w:rFonts w:ascii="Arial" w:hAnsi="Arial" w:cs="Arial"/>
        </w:rPr>
      </w:pPr>
    </w:p>
    <w:p w14:paraId="624B0A08" w14:textId="77777777" w:rsidR="00666FA7" w:rsidRDefault="00666FA7" w:rsidP="00666FA7">
      <w:pPr>
        <w:pStyle w:val="ListParagraph"/>
        <w:numPr>
          <w:ilvl w:val="0"/>
          <w:numId w:val="7"/>
        </w:numPr>
        <w:rPr>
          <w:rFonts w:ascii="Arial" w:hAnsi="Arial" w:cs="Arial"/>
          <w:color w:val="4B4B4B"/>
          <w:sz w:val="21"/>
          <w:szCs w:val="21"/>
        </w:rPr>
      </w:pPr>
      <w:r w:rsidRPr="00666FA7">
        <w:rPr>
          <w:rFonts w:ascii="Arial" w:hAnsi="Arial" w:cs="Arial"/>
          <w:color w:val="4B4B4B"/>
          <w:sz w:val="21"/>
          <w:szCs w:val="21"/>
        </w:rPr>
        <w:t>Design of HAProxy solution to meet JPMC use case requirements</w:t>
      </w:r>
    </w:p>
    <w:p w14:paraId="5695754A" w14:textId="52FD3CE8" w:rsidR="00666FA7" w:rsidRDefault="00666FA7" w:rsidP="00666FA7">
      <w:pPr>
        <w:pStyle w:val="ListParagraph"/>
        <w:numPr>
          <w:ilvl w:val="0"/>
          <w:numId w:val="7"/>
        </w:numPr>
        <w:rPr>
          <w:rFonts w:ascii="Arial" w:hAnsi="Arial" w:cs="Arial"/>
          <w:color w:val="4B4B4B"/>
          <w:sz w:val="21"/>
          <w:szCs w:val="21"/>
        </w:rPr>
      </w:pPr>
      <w:r w:rsidRPr="00666FA7">
        <w:rPr>
          <w:rFonts w:ascii="Arial" w:hAnsi="Arial" w:cs="Arial"/>
          <w:color w:val="4B4B4B"/>
          <w:sz w:val="21"/>
          <w:szCs w:val="21"/>
        </w:rPr>
        <w:t>Engineering specifications for the production deployment</w:t>
      </w:r>
    </w:p>
    <w:p w14:paraId="6B64E45F" w14:textId="77777777" w:rsidR="00666FA7" w:rsidRDefault="00666FA7" w:rsidP="00666FA7">
      <w:pPr>
        <w:pStyle w:val="ListParagraph"/>
        <w:numPr>
          <w:ilvl w:val="0"/>
          <w:numId w:val="7"/>
        </w:numPr>
        <w:rPr>
          <w:rFonts w:ascii="Arial" w:hAnsi="Arial" w:cs="Arial"/>
          <w:color w:val="4B4B4B"/>
          <w:sz w:val="21"/>
          <w:szCs w:val="21"/>
        </w:rPr>
      </w:pPr>
      <w:r w:rsidRPr="00666FA7">
        <w:rPr>
          <w:rFonts w:ascii="Arial" w:hAnsi="Arial" w:cs="Arial"/>
          <w:color w:val="4B4B4B"/>
          <w:sz w:val="21"/>
          <w:szCs w:val="21"/>
        </w:rPr>
        <w:t>Performance testing of the design to make sure it meets scale requirements.</w:t>
      </w:r>
    </w:p>
    <w:p w14:paraId="6F961628" w14:textId="77777777" w:rsidR="00666FA7" w:rsidRDefault="00666FA7" w:rsidP="00666FA7">
      <w:pPr>
        <w:pStyle w:val="ListParagraph"/>
        <w:numPr>
          <w:ilvl w:val="0"/>
          <w:numId w:val="7"/>
        </w:numPr>
        <w:rPr>
          <w:rFonts w:ascii="Arial" w:hAnsi="Arial" w:cs="Arial"/>
          <w:color w:val="4B4B4B"/>
          <w:sz w:val="21"/>
          <w:szCs w:val="21"/>
        </w:rPr>
      </w:pPr>
      <w:r w:rsidRPr="00666FA7">
        <w:rPr>
          <w:rFonts w:ascii="Arial" w:hAnsi="Arial" w:cs="Arial"/>
          <w:color w:val="4B4B4B"/>
          <w:sz w:val="21"/>
          <w:szCs w:val="21"/>
        </w:rPr>
        <w:t>Automation of HAProxy and configuration deployments.</w:t>
      </w:r>
    </w:p>
    <w:p w14:paraId="1330C4C6" w14:textId="18CBDBAD" w:rsidR="00AB03ED" w:rsidRPr="00666FA7" w:rsidRDefault="00666FA7" w:rsidP="00666FA7">
      <w:pPr>
        <w:pStyle w:val="ListParagraph"/>
        <w:numPr>
          <w:ilvl w:val="0"/>
          <w:numId w:val="7"/>
        </w:numPr>
        <w:rPr>
          <w:rFonts w:ascii="Arial" w:hAnsi="Arial" w:cs="Arial"/>
          <w:color w:val="4B4B4B"/>
          <w:sz w:val="21"/>
          <w:szCs w:val="21"/>
        </w:rPr>
      </w:pPr>
      <w:r w:rsidRPr="00666FA7">
        <w:rPr>
          <w:rFonts w:ascii="Arial" w:hAnsi="Arial" w:cs="Arial"/>
          <w:color w:val="4B4B4B"/>
          <w:sz w:val="21"/>
          <w:szCs w:val="21"/>
        </w:rPr>
        <w:t>Training of JPMC team on HAProxy</w:t>
      </w:r>
    </w:p>
    <w:p w14:paraId="24BFA1D2" w14:textId="77777777" w:rsidR="00666FA7" w:rsidRDefault="00666FA7" w:rsidP="00FA2AEF">
      <w:pPr>
        <w:rPr>
          <w:rFonts w:ascii="Arial" w:eastAsia="Times New Roman" w:hAnsi="Arial" w:cs="Arial"/>
          <w:b/>
          <w:bCs/>
          <w:lang w:eastAsia="en-GB"/>
        </w:rPr>
      </w:pPr>
    </w:p>
    <w:p w14:paraId="68044E10" w14:textId="4D1C20FD" w:rsidR="00FA2AEF" w:rsidRDefault="00FA2AEF" w:rsidP="00FA2AEF">
      <w:pPr>
        <w:rPr>
          <w:rFonts w:ascii="Arial" w:eastAsia="Times New Roman" w:hAnsi="Arial" w:cs="Arial"/>
          <w:b/>
          <w:bCs/>
          <w:lang w:eastAsia="en-GB"/>
        </w:rPr>
      </w:pPr>
      <w:r w:rsidRPr="009B617D">
        <w:rPr>
          <w:rFonts w:ascii="Arial" w:eastAsia="Times New Roman" w:hAnsi="Arial" w:cs="Arial"/>
          <w:b/>
          <w:bCs/>
          <w:lang w:eastAsia="en-GB"/>
        </w:rPr>
        <w:t>Technical Skills</w:t>
      </w:r>
      <w:r w:rsidR="000E7D3F">
        <w:rPr>
          <w:rFonts w:ascii="Arial" w:eastAsia="Times New Roman" w:hAnsi="Arial" w:cs="Arial"/>
          <w:b/>
          <w:bCs/>
          <w:lang w:eastAsia="en-GB"/>
        </w:rPr>
        <w:t>/Education</w:t>
      </w:r>
      <w:r w:rsidRPr="009B617D">
        <w:rPr>
          <w:rFonts w:ascii="Arial" w:eastAsia="Times New Roman" w:hAnsi="Arial" w:cs="Arial"/>
          <w:b/>
          <w:bCs/>
          <w:lang w:eastAsia="en-GB"/>
        </w:rPr>
        <w:t> Required:</w:t>
      </w:r>
    </w:p>
    <w:p w14:paraId="4B2A69BE" w14:textId="35278414" w:rsidR="00666FA7" w:rsidRDefault="00666FA7" w:rsidP="00FA2AEF">
      <w:pPr>
        <w:rPr>
          <w:rFonts w:ascii="Arial" w:eastAsia="Times New Roman" w:hAnsi="Arial" w:cs="Arial"/>
          <w:b/>
          <w:bCs/>
          <w:lang w:eastAsia="en-GB"/>
        </w:rPr>
      </w:pPr>
    </w:p>
    <w:p w14:paraId="4802B5E0" w14:textId="2AE7581C" w:rsidR="00666FA7" w:rsidRDefault="00666FA7" w:rsidP="00FA2AEF">
      <w:pPr>
        <w:rPr>
          <w:rStyle w:val="beelinelabel"/>
          <w:rFonts w:ascii="Arial" w:hAnsi="Arial" w:cs="Arial"/>
          <w:color w:val="4B4B4B"/>
          <w:sz w:val="21"/>
          <w:szCs w:val="21"/>
        </w:rPr>
      </w:pPr>
      <w:r>
        <w:rPr>
          <w:rStyle w:val="beelinelabel"/>
          <w:rFonts w:ascii="Arial" w:hAnsi="Arial" w:cs="Arial"/>
          <w:color w:val="4B4B4B"/>
          <w:sz w:val="21"/>
          <w:szCs w:val="21"/>
        </w:rPr>
        <w:t>The candidate must have 5+ years’ experience in deploying a high-volume reverse proxy solution using HAProxy. The candidate will assist JPMC team with initial design, engineering, testing and production deployment.</w:t>
      </w:r>
    </w:p>
    <w:p w14:paraId="49035E65" w14:textId="506FD811" w:rsidR="00666FA7" w:rsidRDefault="00666FA7" w:rsidP="00FA2AEF">
      <w:pPr>
        <w:rPr>
          <w:rStyle w:val="beelinelabel"/>
          <w:rFonts w:ascii="Arial" w:hAnsi="Arial" w:cs="Arial"/>
          <w:color w:val="4B4B4B"/>
          <w:sz w:val="21"/>
          <w:szCs w:val="21"/>
        </w:rPr>
      </w:pPr>
    </w:p>
    <w:p w14:paraId="6DC0E91A" w14:textId="0B7AACEA" w:rsidR="00C07847" w:rsidRPr="00C07847" w:rsidRDefault="00C07847" w:rsidP="00C07847">
      <w:pPr>
        <w:pStyle w:val="ListParagraph"/>
        <w:numPr>
          <w:ilvl w:val="0"/>
          <w:numId w:val="10"/>
        </w:numPr>
        <w:rPr>
          <w:rStyle w:val="beelinelabel"/>
          <w:rFonts w:ascii="Arial" w:hAnsi="Arial" w:cs="Arial"/>
          <w:b/>
          <w:bCs/>
          <w:color w:val="4B4B4B"/>
          <w:sz w:val="21"/>
          <w:szCs w:val="21"/>
        </w:rPr>
      </w:pPr>
      <w:r w:rsidRPr="00C07847">
        <w:rPr>
          <w:rStyle w:val="beelinelabel"/>
          <w:rFonts w:ascii="Arial" w:hAnsi="Arial" w:cs="Arial"/>
          <w:b/>
          <w:bCs/>
          <w:color w:val="4B4B4B"/>
          <w:sz w:val="21"/>
          <w:szCs w:val="21"/>
        </w:rPr>
        <w:t>HAProxy</w:t>
      </w:r>
    </w:p>
    <w:p w14:paraId="0E990341" w14:textId="70A17DA1" w:rsidR="00666FA7" w:rsidRPr="00666FA7" w:rsidRDefault="00666FA7" w:rsidP="00666FA7">
      <w:pPr>
        <w:pStyle w:val="ListParagraph"/>
        <w:numPr>
          <w:ilvl w:val="0"/>
          <w:numId w:val="9"/>
        </w:numPr>
        <w:rPr>
          <w:rFonts w:ascii="Arial" w:eastAsia="Times New Roman" w:hAnsi="Arial" w:cs="Arial"/>
          <w:lang w:eastAsia="en-GB"/>
        </w:rPr>
      </w:pPr>
      <w:r w:rsidRPr="00666FA7">
        <w:rPr>
          <w:rFonts w:ascii="Arial" w:eastAsia="Times New Roman" w:hAnsi="Arial" w:cs="Arial"/>
          <w:lang w:eastAsia="en-GB"/>
        </w:rPr>
        <w:t>Linux</w:t>
      </w:r>
    </w:p>
    <w:p w14:paraId="7E5D7C6D" w14:textId="7362112F" w:rsidR="00666FA7" w:rsidRPr="00666FA7" w:rsidRDefault="00666FA7" w:rsidP="00666FA7">
      <w:pPr>
        <w:pStyle w:val="ListParagraph"/>
        <w:numPr>
          <w:ilvl w:val="0"/>
          <w:numId w:val="9"/>
        </w:numPr>
        <w:rPr>
          <w:rFonts w:ascii="Arial" w:eastAsia="Times New Roman" w:hAnsi="Arial" w:cs="Arial"/>
          <w:lang w:eastAsia="en-GB"/>
        </w:rPr>
      </w:pPr>
      <w:r w:rsidRPr="00666FA7">
        <w:rPr>
          <w:rFonts w:ascii="Arial" w:eastAsia="Times New Roman" w:hAnsi="Arial" w:cs="Arial"/>
          <w:lang w:eastAsia="en-GB"/>
        </w:rPr>
        <w:t>DNS</w:t>
      </w:r>
    </w:p>
    <w:p w14:paraId="143A265F" w14:textId="085FBC19" w:rsidR="00666FA7" w:rsidRPr="00666FA7" w:rsidRDefault="00666FA7" w:rsidP="00666FA7">
      <w:pPr>
        <w:pStyle w:val="ListParagraph"/>
        <w:numPr>
          <w:ilvl w:val="0"/>
          <w:numId w:val="9"/>
        </w:numPr>
        <w:rPr>
          <w:rFonts w:ascii="Arial" w:eastAsia="Times New Roman" w:hAnsi="Arial" w:cs="Arial"/>
          <w:lang w:eastAsia="en-GB"/>
        </w:rPr>
      </w:pPr>
      <w:r w:rsidRPr="00666FA7">
        <w:rPr>
          <w:rFonts w:ascii="Arial" w:eastAsia="Times New Roman" w:hAnsi="Arial" w:cs="Arial"/>
          <w:lang w:eastAsia="en-GB"/>
        </w:rPr>
        <w:t>HTML</w:t>
      </w:r>
    </w:p>
    <w:p w14:paraId="5BBFD243" w14:textId="7E27AC7C" w:rsidR="00666FA7" w:rsidRPr="00666FA7" w:rsidRDefault="00666FA7" w:rsidP="00666FA7">
      <w:pPr>
        <w:pStyle w:val="ListParagraph"/>
        <w:numPr>
          <w:ilvl w:val="0"/>
          <w:numId w:val="9"/>
        </w:numPr>
        <w:rPr>
          <w:rFonts w:ascii="Arial" w:eastAsia="Times New Roman" w:hAnsi="Arial" w:cs="Arial"/>
          <w:lang w:eastAsia="en-GB"/>
        </w:rPr>
      </w:pPr>
      <w:r w:rsidRPr="00666FA7">
        <w:rPr>
          <w:rFonts w:ascii="Arial" w:eastAsia="Times New Roman" w:hAnsi="Arial" w:cs="Arial"/>
          <w:lang w:eastAsia="en-GB"/>
        </w:rPr>
        <w:t>HTTP</w:t>
      </w:r>
    </w:p>
    <w:p w14:paraId="583DA639" w14:textId="2949B41D" w:rsidR="000E7D3F" w:rsidRDefault="000E7D3F" w:rsidP="00FA2AEF">
      <w:pPr>
        <w:rPr>
          <w:rFonts w:ascii="Arial" w:eastAsia="Times New Roman" w:hAnsi="Arial" w:cs="Arial"/>
          <w:b/>
          <w:bCs/>
          <w:lang w:eastAsia="en-GB"/>
        </w:rPr>
      </w:pPr>
    </w:p>
    <w:sectPr w:rsidR="000E7D3F" w:rsidSect="008105E9">
      <w:pgSz w:w="11906" w:h="16838"/>
      <w:pgMar w:top="360" w:right="720" w:bottom="54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6585D"/>
    <w:multiLevelType w:val="hybridMultilevel"/>
    <w:tmpl w:val="4E048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99222A"/>
    <w:multiLevelType w:val="multilevel"/>
    <w:tmpl w:val="9720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02AE7"/>
    <w:multiLevelType w:val="hybridMultilevel"/>
    <w:tmpl w:val="3580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3335A"/>
    <w:multiLevelType w:val="hybridMultilevel"/>
    <w:tmpl w:val="62D0634C"/>
    <w:lvl w:ilvl="0" w:tplc="E8140E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6B1E76"/>
    <w:multiLevelType w:val="multilevel"/>
    <w:tmpl w:val="95EC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1E4845"/>
    <w:multiLevelType w:val="hybridMultilevel"/>
    <w:tmpl w:val="AB546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BD3925"/>
    <w:multiLevelType w:val="hybridMultilevel"/>
    <w:tmpl w:val="D9508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F52F7F"/>
    <w:multiLevelType w:val="hybridMultilevel"/>
    <w:tmpl w:val="C73AB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2A0760"/>
    <w:multiLevelType w:val="hybridMultilevel"/>
    <w:tmpl w:val="52C48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477BD2"/>
    <w:multiLevelType w:val="hybridMultilevel"/>
    <w:tmpl w:val="D01E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0"/>
  </w:num>
  <w:num w:numId="5">
    <w:abstractNumId w:val="2"/>
  </w:num>
  <w:num w:numId="6">
    <w:abstractNumId w:val="5"/>
  </w:num>
  <w:num w:numId="7">
    <w:abstractNumId w:val="8"/>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EF"/>
    <w:rsid w:val="000E782D"/>
    <w:rsid w:val="000E7D3F"/>
    <w:rsid w:val="001447C1"/>
    <w:rsid w:val="00240C38"/>
    <w:rsid w:val="002C02FC"/>
    <w:rsid w:val="0031046D"/>
    <w:rsid w:val="004F723F"/>
    <w:rsid w:val="005420D0"/>
    <w:rsid w:val="005B1AEC"/>
    <w:rsid w:val="00666FA7"/>
    <w:rsid w:val="00755282"/>
    <w:rsid w:val="007D0CB3"/>
    <w:rsid w:val="008105E9"/>
    <w:rsid w:val="009349A5"/>
    <w:rsid w:val="009927F6"/>
    <w:rsid w:val="009B617D"/>
    <w:rsid w:val="00AB03ED"/>
    <w:rsid w:val="00BF23BD"/>
    <w:rsid w:val="00C07847"/>
    <w:rsid w:val="00CB39B9"/>
    <w:rsid w:val="00E1575B"/>
    <w:rsid w:val="00F23CB9"/>
    <w:rsid w:val="00FA2A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533B"/>
  <w15:docId w15:val="{495C83AE-5586-40AF-8947-9758C07F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AE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2AEF"/>
    <w:pPr>
      <w:spacing w:before="100" w:beforeAutospacing="1" w:after="100" w:afterAutospacing="1"/>
    </w:pPr>
    <w:rPr>
      <w:rFonts w:ascii="Times New Roman" w:eastAsia="Times New Roman" w:hAnsi="Times New Roman"/>
      <w:sz w:val="24"/>
      <w:szCs w:val="24"/>
      <w:lang w:eastAsia="en-GB"/>
    </w:rPr>
  </w:style>
  <w:style w:type="character" w:styleId="Strong">
    <w:name w:val="Strong"/>
    <w:basedOn w:val="DefaultParagraphFont"/>
    <w:uiPriority w:val="22"/>
    <w:qFormat/>
    <w:rsid w:val="00FA2AEF"/>
    <w:rPr>
      <w:b/>
      <w:bCs/>
    </w:rPr>
  </w:style>
  <w:style w:type="paragraph" w:styleId="ListParagraph">
    <w:name w:val="List Paragraph"/>
    <w:basedOn w:val="Normal"/>
    <w:uiPriority w:val="34"/>
    <w:qFormat/>
    <w:rsid w:val="00FA2AEF"/>
    <w:pPr>
      <w:ind w:left="720"/>
      <w:contextualSpacing/>
    </w:pPr>
  </w:style>
  <w:style w:type="character" w:customStyle="1" w:styleId="beelinetextbox">
    <w:name w:val="beelinetextbox"/>
    <w:basedOn w:val="DefaultParagraphFont"/>
    <w:rsid w:val="00BF23BD"/>
  </w:style>
  <w:style w:type="character" w:customStyle="1" w:styleId="beelinelabel">
    <w:name w:val="beelinelabel"/>
    <w:basedOn w:val="DefaultParagraphFont"/>
    <w:rsid w:val="0066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757031">
      <w:bodyDiv w:val="1"/>
      <w:marLeft w:val="0"/>
      <w:marRight w:val="0"/>
      <w:marTop w:val="0"/>
      <w:marBottom w:val="0"/>
      <w:divBdr>
        <w:top w:val="none" w:sz="0" w:space="0" w:color="auto"/>
        <w:left w:val="none" w:sz="0" w:space="0" w:color="auto"/>
        <w:bottom w:val="none" w:sz="0" w:space="0" w:color="auto"/>
        <w:right w:val="none" w:sz="0" w:space="0" w:color="auto"/>
      </w:divBdr>
    </w:div>
    <w:div w:id="68860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9816BFD5C66B45BBBFCEDCD99B2AE9" ma:contentTypeVersion="11" ma:contentTypeDescription="Create a new document." ma:contentTypeScope="" ma:versionID="c31ae523b57d2bb094404d487f0a7f33">
  <xsd:schema xmlns:xsd="http://www.w3.org/2001/XMLSchema" xmlns:xs="http://www.w3.org/2001/XMLSchema" xmlns:p="http://schemas.microsoft.com/office/2006/metadata/properties" xmlns:ns3="7985792d-5704-45ba-b037-44985c08cc5a" xmlns:ns4="5329cd1c-661d-4aaa-ad0c-ab964d94a72b" targetNamespace="http://schemas.microsoft.com/office/2006/metadata/properties" ma:root="true" ma:fieldsID="ec9108f9f108e1351d2a6cb481648ae6" ns3:_="" ns4:_="">
    <xsd:import namespace="7985792d-5704-45ba-b037-44985c08cc5a"/>
    <xsd:import namespace="5329cd1c-661d-4aaa-ad0c-ab964d94a7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5792d-5704-45ba-b037-44985c08c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29cd1c-661d-4aaa-ad0c-ab964d94a7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56EFD-9A85-43D4-83F3-6CB3907679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86792F-F3FB-4229-A0D9-E643F1262445}">
  <ds:schemaRefs>
    <ds:schemaRef ds:uri="http://schemas.microsoft.com/sharepoint/v3/contenttype/forms"/>
  </ds:schemaRefs>
</ds:datastoreItem>
</file>

<file path=customXml/itemProps3.xml><?xml version="1.0" encoding="utf-8"?>
<ds:datastoreItem xmlns:ds="http://schemas.openxmlformats.org/officeDocument/2006/customXml" ds:itemID="{C19E4DD6-1003-4276-88AC-F05DCA98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5792d-5704-45ba-b037-44985c08cc5a"/>
    <ds:schemaRef ds:uri="5329cd1c-661d-4aaa-ad0c-ab964d94a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Robert Walters</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JALOTAN</dc:creator>
  <cp:lastModifiedBy>Gregory Inguagiato</cp:lastModifiedBy>
  <cp:revision>2</cp:revision>
  <dcterms:created xsi:type="dcterms:W3CDTF">2020-07-07T19:27:00Z</dcterms:created>
  <dcterms:modified xsi:type="dcterms:W3CDTF">2020-07-07T19:27:00Z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0x010100139816BFD5C66B45BBBFCEDCD99B2AE9</vt:lpwstr>
  </property>
</Properties>
</file>