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6E3F" w14:textId="52BC5C98" w:rsidR="00E45526" w:rsidRDefault="00E356B9" w:rsidP="00E356B9">
      <w:pPr>
        <w:spacing w:after="0" w:line="240" w:lineRule="auto"/>
      </w:pPr>
      <w:r>
        <w:rPr>
          <w:b/>
        </w:rPr>
        <w:t>Research Specialist</w:t>
      </w:r>
      <w:r w:rsidR="00620EA9">
        <w:rPr>
          <w:b/>
        </w:rPr>
        <w:t xml:space="preserve">, </w:t>
      </w:r>
      <w:r>
        <w:t>UW- Madison, WI</w:t>
      </w:r>
      <w:r w:rsidR="00620EA9">
        <w:t>,</w:t>
      </w:r>
      <w:r w:rsidR="00E45526">
        <w:t xml:space="preserve"> </w:t>
      </w:r>
      <w:hyperlink r:id="rId4" w:history="1">
        <w:r w:rsidR="00E45526" w:rsidRPr="007A6A71">
          <w:rPr>
            <w:rStyle w:val="Hyperlink"/>
          </w:rPr>
          <w:t>Center f</w:t>
        </w:r>
        <w:r w:rsidR="00E45526" w:rsidRPr="007A6A71">
          <w:rPr>
            <w:rStyle w:val="Hyperlink"/>
          </w:rPr>
          <w:t>o</w:t>
        </w:r>
        <w:r w:rsidR="00E45526" w:rsidRPr="007A6A71">
          <w:rPr>
            <w:rStyle w:val="Hyperlink"/>
          </w:rPr>
          <w:t>r Healthy Minds</w:t>
        </w:r>
      </w:hyperlink>
    </w:p>
    <w:p w14:paraId="3561CD83" w14:textId="1F05DB1D" w:rsidR="00E356B9" w:rsidRDefault="00E356B9" w:rsidP="00E356B9">
      <w:pPr>
        <w:spacing w:after="0" w:line="240" w:lineRule="auto"/>
        <w:rPr>
          <w:rFonts w:ascii="Calibri" w:hAnsi="Calibri" w:cs="Calibri"/>
          <w:bCs/>
          <w:color w:val="000000"/>
        </w:rPr>
      </w:pPr>
      <w:r>
        <w:tab/>
      </w:r>
      <w:r>
        <w:tab/>
      </w:r>
      <w:r>
        <w:br/>
      </w:r>
      <w:r>
        <w:rPr>
          <w:rFonts w:ascii="Calibri" w:hAnsi="Calibri" w:cs="Calibri"/>
          <w:color w:val="000000"/>
        </w:rPr>
        <w:t xml:space="preserve">Are you interested in how emotional and brain processes are related to life experiences, cognition, health, and well-being? </w:t>
      </w:r>
      <w:r w:rsidRPr="002346D8">
        <w:rPr>
          <w:rFonts w:ascii="Calibri" w:hAnsi="Calibri" w:cs="Calibri"/>
          <w:color w:val="000000"/>
        </w:rPr>
        <w:t>The Research Specialist will be responsible for scientifi</w:t>
      </w:r>
      <w:r>
        <w:rPr>
          <w:rFonts w:ascii="Calibri" w:hAnsi="Calibri" w:cs="Calibri"/>
          <w:color w:val="000000"/>
        </w:rPr>
        <w:t xml:space="preserve">c integrity of data collection, data cleaning, and </w:t>
      </w:r>
      <w:r w:rsidRPr="002346D8">
        <w:rPr>
          <w:rFonts w:ascii="Calibri" w:hAnsi="Calibri" w:cs="Calibri"/>
          <w:color w:val="000000"/>
        </w:rPr>
        <w:t>data processing</w:t>
      </w:r>
      <w:r>
        <w:rPr>
          <w:rFonts w:ascii="Calibri" w:hAnsi="Calibri" w:cs="Calibri"/>
          <w:color w:val="000000"/>
        </w:rPr>
        <w:t xml:space="preserve"> for the </w:t>
      </w:r>
      <w:hyperlink r:id="rId5" w:history="1">
        <w:r w:rsidRPr="00165B94">
          <w:rPr>
            <w:rStyle w:val="Hyperlink"/>
            <w:rFonts w:ascii="Calibri" w:hAnsi="Calibri" w:cs="Calibri"/>
            <w:bCs/>
          </w:rPr>
          <w:t>Emotion a</w:t>
        </w:r>
        <w:r w:rsidRPr="00165B94">
          <w:rPr>
            <w:rStyle w:val="Hyperlink"/>
            <w:rFonts w:ascii="Calibri" w:hAnsi="Calibri" w:cs="Calibri"/>
            <w:bCs/>
          </w:rPr>
          <w:t>n</w:t>
        </w:r>
        <w:r w:rsidRPr="00165B94">
          <w:rPr>
            <w:rStyle w:val="Hyperlink"/>
            <w:rFonts w:ascii="Calibri" w:hAnsi="Calibri" w:cs="Calibri"/>
            <w:bCs/>
          </w:rPr>
          <w:t>d Wellness Study</w:t>
        </w:r>
      </w:hyperlink>
      <w:r>
        <w:rPr>
          <w:rFonts w:ascii="Calibri" w:hAnsi="Calibri" w:cs="Calibri"/>
          <w:bCs/>
          <w:color w:val="000000"/>
        </w:rPr>
        <w:t xml:space="preserve">, led by Dr. Stacey Schaefer, </w:t>
      </w:r>
      <w:r w:rsidRPr="002346D8">
        <w:rPr>
          <w:rFonts w:ascii="Calibri" w:hAnsi="Calibri" w:cs="Calibri"/>
          <w:color w:val="000000"/>
        </w:rPr>
        <w:t xml:space="preserve">at the University of Wisconsin-Madison's Center for Healthy Minds. </w:t>
      </w:r>
      <w:r>
        <w:rPr>
          <w:rFonts w:ascii="Calibri" w:hAnsi="Calibri" w:cs="Calibri"/>
          <w:bCs/>
          <w:color w:val="000000"/>
        </w:rPr>
        <w:t xml:space="preserve">Data collection includes in-person study visits, working with a participant one-on-one collecting a variety of questionnaires, cognitive/behavioral tasks, biomarkers (e.g. saliva and dried blood spots), psychophysiology (e.g. facial electromyography, heartrate, respiration and skin conductance), and neuroimaging (e.g. functional and structural MRI). This position requires good people and communication skills, and flexibility to work with people from a wide age-range and different backgrounds. Opportunities exist to learn a variety of data processing techniques and skills. </w:t>
      </w:r>
    </w:p>
    <w:p w14:paraId="2E8CDB41" w14:textId="5846EE4F" w:rsidR="00E356B9" w:rsidRDefault="00E356B9" w:rsidP="00E356B9">
      <w:pPr>
        <w:spacing w:after="0" w:line="240" w:lineRule="auto"/>
        <w:rPr>
          <w:b/>
        </w:rPr>
      </w:pPr>
      <w:r>
        <w:br/>
      </w:r>
      <w:r>
        <w:rPr>
          <w:b/>
        </w:rPr>
        <w:t xml:space="preserve">Please go to </w:t>
      </w:r>
      <w:hyperlink r:id="rId6" w:history="1">
        <w:r w:rsidRPr="00E85D38">
          <w:rPr>
            <w:rStyle w:val="Hyperlink"/>
            <w:b/>
          </w:rPr>
          <w:t>https://jobs.hr.wisc.edu/en-us/job/510786/research-specialist</w:t>
        </w:r>
      </w:hyperlink>
      <w:r>
        <w:rPr>
          <w:b/>
        </w:rPr>
        <w:t xml:space="preserve"> to view the complete job posting and apply online. </w:t>
      </w:r>
      <w:r w:rsidR="001A23E7">
        <w:rPr>
          <w:b/>
        </w:rPr>
        <w:t xml:space="preserve"> Deadline to apply is November 2, 2021</w:t>
      </w:r>
      <w:r w:rsidR="00620EA9">
        <w:rPr>
          <w:b/>
        </w:rPr>
        <w:t>.</w:t>
      </w:r>
    </w:p>
    <w:p w14:paraId="6CC40BC7" w14:textId="77777777" w:rsidR="00E356B9" w:rsidRDefault="00E356B9" w:rsidP="00E356B9">
      <w:pPr>
        <w:spacing w:after="0" w:line="240" w:lineRule="auto"/>
      </w:pPr>
    </w:p>
    <w:p w14:paraId="571F3990" w14:textId="34313EF7" w:rsidR="00E356B9" w:rsidRDefault="009B017E">
      <w:r>
        <w:t>UW-Madison is an affirmative action/equal employment employer and we encourage women, minorities, veterans, and people with disabilities to apply.</w:t>
      </w:r>
    </w:p>
    <w:sectPr w:rsidR="00E35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B9"/>
    <w:rsid w:val="001A23E7"/>
    <w:rsid w:val="002A4513"/>
    <w:rsid w:val="00620EA9"/>
    <w:rsid w:val="00625617"/>
    <w:rsid w:val="009B017E"/>
    <w:rsid w:val="00C8569A"/>
    <w:rsid w:val="00E356B9"/>
    <w:rsid w:val="00E45526"/>
    <w:rsid w:val="00E7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4C63"/>
  <w15:chartTrackingRefBased/>
  <w15:docId w15:val="{F1F835D2-41C8-48AF-8498-C2C0FFDD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6B9"/>
    <w:rPr>
      <w:color w:val="0563C1" w:themeColor="hyperlink"/>
      <w:u w:val="single"/>
    </w:rPr>
  </w:style>
  <w:style w:type="character" w:styleId="FollowedHyperlink">
    <w:name w:val="FollowedHyperlink"/>
    <w:basedOn w:val="DefaultParagraphFont"/>
    <w:uiPriority w:val="99"/>
    <w:semiHidden/>
    <w:unhideWhenUsed/>
    <w:rsid w:val="002A45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bs.hr.wisc.edu/en-us/job/510786/research-specialist" TargetMode="External"/><Relationship Id="rId5" Type="http://schemas.openxmlformats.org/officeDocument/2006/relationships/hyperlink" Target="https://centerhealthyminds.org/science/studies/affective-chronometry" TargetMode="External"/><Relationship Id="rId4" Type="http://schemas.openxmlformats.org/officeDocument/2006/relationships/hyperlink" Target="https://centerhealthymi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211</Words>
  <Characters>1339</Characters>
  <Application>Microsoft Office Word</Application>
  <DocSecurity>0</DocSecurity>
  <Lines>31</Lines>
  <Paragraphs>12</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WESLEY</dc:creator>
  <cp:keywords/>
  <dc:description/>
  <cp:lastModifiedBy>LISA WESLEY</cp:lastModifiedBy>
  <cp:revision>7</cp:revision>
  <dcterms:created xsi:type="dcterms:W3CDTF">2021-10-17T19:18:00Z</dcterms:created>
  <dcterms:modified xsi:type="dcterms:W3CDTF">2021-10-18T02:06:00Z</dcterms:modified>
</cp:coreProperties>
</file>