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58" w:rsidRDefault="000F5358" w:rsidP="000F5358">
      <w:pPr>
        <w:pStyle w:val="Heading2"/>
      </w:pPr>
      <w:bookmarkStart w:id="0" w:name="_Toc428785770"/>
      <w:r>
        <w:t>A-Z Database Policies</w:t>
      </w:r>
      <w:bookmarkEnd w:id="0"/>
      <w:r>
        <w:t xml:space="preserve"> </w:t>
      </w:r>
    </w:p>
    <w:p w:rsidR="000F5358" w:rsidRDefault="000F5358" w:rsidP="000F5358">
      <w:pPr>
        <w:pStyle w:val="Heading3"/>
      </w:pPr>
      <w:bookmarkStart w:id="1" w:name="_Toc428785771"/>
      <w:r>
        <w:t>Maintenance and Inclusion Workflow</w:t>
      </w:r>
      <w:bookmarkEnd w:id="1"/>
    </w:p>
    <w:p w:rsidR="000F5358" w:rsidRDefault="000F5358" w:rsidP="000F5358">
      <w:pPr>
        <w:pStyle w:val="ListParagraph"/>
        <w:spacing w:after="0"/>
        <w:rPr>
          <w:b/>
        </w:rPr>
      </w:pPr>
    </w:p>
    <w:p w:rsidR="000F5358" w:rsidRDefault="000F5358" w:rsidP="000F5358">
      <w:pPr>
        <w:pStyle w:val="ListParagraph"/>
        <w:spacing w:after="0"/>
        <w:rPr>
          <w:b/>
        </w:rPr>
      </w:pPr>
      <w:r>
        <w:rPr>
          <w:b/>
        </w:rPr>
        <w:t>Considerations:</w:t>
      </w:r>
    </w:p>
    <w:p w:rsidR="000F5358" w:rsidRDefault="000F5358" w:rsidP="000F5358">
      <w:pPr>
        <w:pStyle w:val="ListParagraph"/>
        <w:numPr>
          <w:ilvl w:val="0"/>
          <w:numId w:val="1"/>
        </w:numPr>
        <w:spacing w:after="0"/>
      </w:pPr>
      <w:r>
        <w:t xml:space="preserve">After the initial load, how are databases reviewed and the list maintained as resources come and go. </w:t>
      </w:r>
    </w:p>
    <w:p w:rsidR="000F5358" w:rsidRDefault="000F5358" w:rsidP="000F5358">
      <w:pPr>
        <w:pStyle w:val="ListParagraph"/>
        <w:spacing w:after="0"/>
      </w:pPr>
    </w:p>
    <w:p w:rsidR="000F5358" w:rsidRDefault="000F5358" w:rsidP="000F5358">
      <w:pPr>
        <w:pStyle w:val="ListParagraph"/>
        <w:spacing w:after="0"/>
        <w:rPr>
          <w:b/>
        </w:rPr>
      </w:pPr>
      <w:r>
        <w:rPr>
          <w:b/>
        </w:rPr>
        <w:t>Goals:</w:t>
      </w:r>
    </w:p>
    <w:p w:rsidR="000F5358" w:rsidRDefault="000F5358" w:rsidP="000F5358">
      <w:pPr>
        <w:pStyle w:val="ListParagraph"/>
        <w:numPr>
          <w:ilvl w:val="0"/>
          <w:numId w:val="2"/>
        </w:numPr>
        <w:spacing w:after="0"/>
      </w:pPr>
      <w:r>
        <w:t xml:space="preserve">Flexible policy that takes into account the many needs of the different subjects. </w:t>
      </w:r>
    </w:p>
    <w:p w:rsidR="000F5358" w:rsidRDefault="000F5358" w:rsidP="000F5358">
      <w:pPr>
        <w:pStyle w:val="ListParagraph"/>
        <w:numPr>
          <w:ilvl w:val="0"/>
          <w:numId w:val="2"/>
        </w:numPr>
        <w:spacing w:after="0"/>
      </w:pPr>
      <w:r>
        <w:t xml:space="preserve">Update process does not require intensive time on the part of the updater.  </w:t>
      </w:r>
    </w:p>
    <w:p w:rsidR="000F5358" w:rsidRDefault="000F5358" w:rsidP="000F5358">
      <w:pPr>
        <w:pStyle w:val="ListParagraph"/>
        <w:spacing w:after="0"/>
      </w:pPr>
    </w:p>
    <w:p w:rsidR="000F5358" w:rsidRDefault="000F5358" w:rsidP="000F5358">
      <w:pPr>
        <w:pStyle w:val="ListParagraph"/>
        <w:spacing w:after="0"/>
        <w:rPr>
          <w:b/>
        </w:rPr>
      </w:pPr>
      <w:r>
        <w:rPr>
          <w:b/>
        </w:rPr>
        <w:t>Policy:</w:t>
      </w:r>
    </w:p>
    <w:p w:rsidR="000F5358" w:rsidRDefault="000F5358" w:rsidP="000F5358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The Electronic Resource Librarian will manage the </w:t>
      </w:r>
      <w:proofErr w:type="spellStart"/>
      <w:r>
        <w:t>LibGuides</w:t>
      </w:r>
      <w:proofErr w:type="spellEnd"/>
      <w:r>
        <w:t xml:space="preserve"> A-Z Database list. </w:t>
      </w:r>
    </w:p>
    <w:p w:rsidR="000F5358" w:rsidRDefault="000F5358" w:rsidP="000F5358">
      <w:pPr>
        <w:pStyle w:val="ListParagraph"/>
        <w:numPr>
          <w:ilvl w:val="0"/>
          <w:numId w:val="3"/>
        </w:numPr>
        <w:spacing w:after="0"/>
      </w:pPr>
      <w:r>
        <w:t xml:space="preserve">There will be a process for automatic and manual approval. </w:t>
      </w:r>
    </w:p>
    <w:p w:rsidR="000F5358" w:rsidRDefault="000F5358" w:rsidP="000F5358">
      <w:pPr>
        <w:pStyle w:val="ListParagraph"/>
        <w:numPr>
          <w:ilvl w:val="1"/>
          <w:numId w:val="3"/>
        </w:numPr>
        <w:spacing w:after="0"/>
      </w:pPr>
      <w:r>
        <w:t xml:space="preserve">Process for Automatic Inclusion: </w:t>
      </w:r>
    </w:p>
    <w:p w:rsidR="000F5358" w:rsidRDefault="000F5358" w:rsidP="000F5358">
      <w:pPr>
        <w:pStyle w:val="ListParagraph"/>
        <w:numPr>
          <w:ilvl w:val="2"/>
          <w:numId w:val="3"/>
        </w:numPr>
        <w:spacing w:after="0"/>
      </w:pPr>
      <w:r>
        <w:t xml:space="preserve">Electronic Resources Librarian will add all resources to the A-Z list automatically if the resource meets the following criteria: 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>Fits into one of the database types or is an article or A&amp;I resource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 xml:space="preserve">Is a collection of items, not an individual item 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>Access is paid for by TAMU</w:t>
      </w:r>
    </w:p>
    <w:p w:rsidR="000F5358" w:rsidRDefault="000F5358" w:rsidP="000F5358">
      <w:pPr>
        <w:pStyle w:val="ListParagraph"/>
        <w:numPr>
          <w:ilvl w:val="1"/>
          <w:numId w:val="3"/>
        </w:numPr>
        <w:spacing w:after="0"/>
      </w:pPr>
      <w:r>
        <w:t xml:space="preserve">Process for Manual Inclusion: </w:t>
      </w:r>
    </w:p>
    <w:p w:rsidR="000F5358" w:rsidRDefault="000F5358" w:rsidP="000F5358">
      <w:pPr>
        <w:pStyle w:val="ListParagraph"/>
        <w:numPr>
          <w:ilvl w:val="2"/>
          <w:numId w:val="3"/>
        </w:numPr>
        <w:spacing w:after="0"/>
      </w:pPr>
      <w:r>
        <w:t>Selector contacts the Electronic Resources Librarian with the following information (via form):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>Name of Resource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>URL to resource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>Description to display to users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 xml:space="preserve">Subject association 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>Brief justification for inclusion (1-2 sentences)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>Brief note on the stability of the resource (1-2 sentences)</w:t>
      </w:r>
    </w:p>
    <w:p w:rsidR="000F5358" w:rsidRDefault="000F5358" w:rsidP="000F5358">
      <w:pPr>
        <w:pStyle w:val="ListParagraph"/>
        <w:numPr>
          <w:ilvl w:val="3"/>
          <w:numId w:val="3"/>
        </w:numPr>
        <w:spacing w:after="0"/>
      </w:pPr>
      <w:r>
        <w:t>Type association (optional)</w:t>
      </w:r>
    </w:p>
    <w:p w:rsidR="000F5358" w:rsidRDefault="000F5358" w:rsidP="000F5358">
      <w:pPr>
        <w:pStyle w:val="ListParagraph"/>
        <w:numPr>
          <w:ilvl w:val="0"/>
          <w:numId w:val="3"/>
        </w:numPr>
        <w:spacing w:after="0" w:line="240" w:lineRule="auto"/>
      </w:pPr>
      <w:r>
        <w:t>An annual review initiated and overseen by the Electronic Resources Team will take place where:</w:t>
      </w:r>
    </w:p>
    <w:p w:rsidR="000F5358" w:rsidRDefault="000F5358" w:rsidP="000F5358">
      <w:pPr>
        <w:pStyle w:val="ListParagraph"/>
        <w:numPr>
          <w:ilvl w:val="1"/>
          <w:numId w:val="3"/>
        </w:numPr>
        <w:spacing w:after="0" w:line="240" w:lineRule="auto"/>
      </w:pPr>
      <w:r>
        <w:t>Electronic Resources Librarian runs a usage report on all databases in order to help selectors determine their updates.</w:t>
      </w:r>
    </w:p>
    <w:p w:rsidR="000F5358" w:rsidRDefault="000F5358" w:rsidP="000F5358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Subject selectors review their subject homepages to add, remove, and select best bets their database selections. </w:t>
      </w:r>
    </w:p>
    <w:p w:rsidR="000F5358" w:rsidRDefault="000F5358" w:rsidP="000F5358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Subject selectors review the databases that have been manually added related to their subject area to determine continued inclusion. </w:t>
      </w:r>
    </w:p>
    <w:p w:rsidR="000F5358" w:rsidRDefault="000F5358" w:rsidP="000F5358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Subject selectors review how the addition/removal of databases impacts the subject taxonomy and best practices. </w:t>
      </w:r>
    </w:p>
    <w:p w:rsidR="000F5358" w:rsidRDefault="000F5358" w:rsidP="000F5358">
      <w:pPr>
        <w:pStyle w:val="ListParagraph"/>
        <w:spacing w:after="0"/>
      </w:pPr>
    </w:p>
    <w:p w:rsidR="000F5358" w:rsidRDefault="000F5358" w:rsidP="000F5358">
      <w:pPr>
        <w:pStyle w:val="ListParagraph"/>
        <w:spacing w:after="0"/>
      </w:pPr>
      <w:r>
        <w:t xml:space="preserve">Note: Trials will not be included in the A-Z manager but within Coral. </w:t>
      </w:r>
    </w:p>
    <w:p w:rsidR="000F5358" w:rsidRDefault="000F5358" w:rsidP="000F5358">
      <w:pPr>
        <w:pStyle w:val="ListParagraph"/>
        <w:spacing w:after="0"/>
      </w:pPr>
      <w:r>
        <w:t xml:space="preserve">Note: When multiple subject selectors are affiliated with the same subject, they are expected to work together during the annual review process. The Associate Dean for User Services resolves stalemates. </w:t>
      </w:r>
    </w:p>
    <w:p w:rsidR="000F5358" w:rsidRDefault="000F5358" w:rsidP="000F5358">
      <w:pPr>
        <w:pStyle w:val="ListParagraph"/>
        <w:spacing w:after="0"/>
      </w:pPr>
    </w:p>
    <w:p w:rsidR="000F5358" w:rsidRDefault="000F5358" w:rsidP="000F5358">
      <w:pPr>
        <w:pStyle w:val="ListParagraph"/>
        <w:spacing w:after="0"/>
      </w:pPr>
      <w:r>
        <w:rPr>
          <w:b/>
        </w:rPr>
        <w:t xml:space="preserve">Editing Process: </w:t>
      </w:r>
    </w:p>
    <w:p w:rsidR="000F5358" w:rsidRDefault="000F5358" w:rsidP="000F5358">
      <w:pPr>
        <w:pStyle w:val="ListParagraph"/>
        <w:numPr>
          <w:ilvl w:val="0"/>
          <w:numId w:val="3"/>
        </w:numPr>
        <w:spacing w:after="0"/>
      </w:pPr>
      <w:r>
        <w:t>Initial review by Information Resources</w:t>
      </w:r>
    </w:p>
    <w:p w:rsidR="000F5358" w:rsidRDefault="000F5358" w:rsidP="000F5358">
      <w:pPr>
        <w:pStyle w:val="ListParagraph"/>
        <w:numPr>
          <w:ilvl w:val="0"/>
          <w:numId w:val="3"/>
        </w:numPr>
        <w:spacing w:after="0"/>
      </w:pPr>
      <w:r>
        <w:t>2</w:t>
      </w:r>
      <w:r>
        <w:rPr>
          <w:vertAlign w:val="superscript"/>
        </w:rPr>
        <w:t>nd</w:t>
      </w:r>
      <w:r>
        <w:t xml:space="preserve"> review by </w:t>
      </w:r>
      <w:proofErr w:type="spellStart"/>
      <w:r>
        <w:t>LibGuides</w:t>
      </w:r>
      <w:proofErr w:type="spellEnd"/>
      <w:r>
        <w:t xml:space="preserve"> Team </w:t>
      </w:r>
    </w:p>
    <w:p w:rsidR="000F5358" w:rsidRDefault="000F5358" w:rsidP="000F5358">
      <w:pPr>
        <w:pStyle w:val="ListParagraph"/>
        <w:spacing w:after="0"/>
      </w:pPr>
    </w:p>
    <w:p w:rsidR="000F5358" w:rsidRDefault="000F5358" w:rsidP="000F5358">
      <w:pPr>
        <w:pStyle w:val="ListParagraph"/>
        <w:spacing w:after="0"/>
      </w:pPr>
      <w:r>
        <w:rPr>
          <w:b/>
        </w:rPr>
        <w:t>Approver:</w:t>
      </w:r>
      <w:r>
        <w:t xml:space="preserve"> AD for User Services / AD for Information Resources </w:t>
      </w:r>
    </w:p>
    <w:p w:rsidR="000F5358" w:rsidRDefault="000F5358" w:rsidP="000F5358">
      <w:pPr>
        <w:pStyle w:val="ListParagraph"/>
        <w:spacing w:after="0"/>
      </w:pPr>
    </w:p>
    <w:p w:rsidR="000F5358" w:rsidRDefault="000F5358" w:rsidP="000F5358">
      <w:pPr>
        <w:pStyle w:val="ListParagraph"/>
        <w:spacing w:after="0"/>
      </w:pPr>
      <w:r>
        <w:rPr>
          <w:b/>
        </w:rPr>
        <w:t>Approval Date</w:t>
      </w:r>
      <w:r>
        <w:t>: Approved by AD for User Services &amp; AD for Information Resources 8/19/2015</w:t>
      </w:r>
    </w:p>
    <w:p w:rsidR="005A5F3C" w:rsidRDefault="005A5F3C">
      <w:bookmarkStart w:id="2" w:name="_GoBack"/>
      <w:bookmarkEnd w:id="2"/>
    </w:p>
    <w:sectPr w:rsidR="005A5F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8C6"/>
    <w:multiLevelType w:val="hybridMultilevel"/>
    <w:tmpl w:val="67384122"/>
    <w:lvl w:ilvl="0" w:tplc="83A84D8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B31F90"/>
    <w:multiLevelType w:val="hybridMultilevel"/>
    <w:tmpl w:val="2BE8EB2E"/>
    <w:lvl w:ilvl="0" w:tplc="83A84D8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1593849"/>
    <w:multiLevelType w:val="hybridMultilevel"/>
    <w:tmpl w:val="2CB457B4"/>
    <w:lvl w:ilvl="0" w:tplc="83A84D8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58"/>
    <w:rsid w:val="000F5358"/>
    <w:rsid w:val="005A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88418-C431-432B-BB82-795D6415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358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35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F53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35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0F535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>Texas A&amp;M University Libraries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German</dc:creator>
  <cp:keywords/>
  <dc:description/>
  <cp:lastModifiedBy>Elizabeth German</cp:lastModifiedBy>
  <cp:revision>1</cp:revision>
  <dcterms:created xsi:type="dcterms:W3CDTF">2018-03-21T17:38:00Z</dcterms:created>
  <dcterms:modified xsi:type="dcterms:W3CDTF">2018-03-21T17:39:00Z</dcterms:modified>
</cp:coreProperties>
</file>